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9"/>
      </w:tblGrid>
      <w:tr w:rsidR="006232F1" w:rsidRPr="006232F1" w14:paraId="276790AE" w14:textId="77777777" w:rsidTr="006235F3">
        <w:trPr>
          <w:trHeight w:val="538"/>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F50FAF" w14:textId="77777777" w:rsidR="006232F1" w:rsidRPr="006232F1" w:rsidRDefault="006232F1" w:rsidP="00453F4D">
            <w:pPr>
              <w:pStyle w:val="Heading1"/>
              <w:rPr>
                <w:lang w:bidi="bn-IN"/>
              </w:rPr>
            </w:pPr>
            <w:r w:rsidRPr="006232F1">
              <w:rPr>
                <w:lang w:bidi="bn-IN"/>
              </w:rPr>
              <w:t>1. Identification</w:t>
            </w:r>
          </w:p>
        </w:tc>
      </w:tr>
    </w:tbl>
    <w:p w14:paraId="4B263076"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016A9774" w14:textId="77777777" w:rsidTr="006232F1">
        <w:trPr>
          <w:tblCellSpacing w:w="15" w:type="dxa"/>
        </w:trPr>
        <w:tc>
          <w:tcPr>
            <w:tcW w:w="0" w:type="auto"/>
            <w:vAlign w:val="center"/>
            <w:hideMark/>
          </w:tcPr>
          <w:p w14:paraId="131E0320"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1.1. Product identifier</w:t>
            </w:r>
          </w:p>
        </w:tc>
      </w:tr>
    </w:tbl>
    <w:p w14:paraId="7140F2C9"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4477"/>
        <w:gridCol w:w="4371"/>
        <w:gridCol w:w="316"/>
      </w:tblGrid>
      <w:tr w:rsidR="006232F1" w:rsidRPr="006232F1" w14:paraId="6EC2D471" w14:textId="77777777" w:rsidTr="006232F1">
        <w:trPr>
          <w:tblCellSpacing w:w="15" w:type="dxa"/>
        </w:trPr>
        <w:tc>
          <w:tcPr>
            <w:tcW w:w="2450" w:type="pct"/>
            <w:hideMark/>
          </w:tcPr>
          <w:p w14:paraId="63AF0B5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Product Identity</w:t>
            </w:r>
          </w:p>
        </w:tc>
        <w:tc>
          <w:tcPr>
            <w:tcW w:w="2400" w:type="pct"/>
            <w:hideMark/>
          </w:tcPr>
          <w:p w14:paraId="4D52295F" w14:textId="7A6C105A" w:rsidR="006232F1" w:rsidRPr="006232F1" w:rsidRDefault="008602DB" w:rsidP="006232F1">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lang w:bidi="bn-IN"/>
              </w:rPr>
              <w:t>Sharkhide Metal Protectant</w:t>
            </w:r>
          </w:p>
        </w:tc>
        <w:tc>
          <w:tcPr>
            <w:tcW w:w="150" w:type="pct"/>
            <w:hideMark/>
          </w:tcPr>
          <w:p w14:paraId="640A0085" w14:textId="77777777" w:rsidR="006232F1" w:rsidRPr="006232F1" w:rsidRDefault="006232F1" w:rsidP="006232F1">
            <w:pPr>
              <w:spacing w:after="0" w:line="240" w:lineRule="auto"/>
              <w:rPr>
                <w:rFonts w:ascii="Arial" w:eastAsia="Times New Roman" w:hAnsi="Arial" w:cs="Arial"/>
                <w:color w:val="000000"/>
                <w:sz w:val="27"/>
                <w:szCs w:val="27"/>
                <w:lang w:bidi="bn-IN"/>
              </w:rPr>
            </w:pPr>
            <w:r w:rsidRPr="006232F1">
              <w:rPr>
                <w:rFonts w:ascii="Arial" w:eastAsia="Times New Roman" w:hAnsi="Arial" w:cs="Arial"/>
                <w:color w:val="000000"/>
                <w:sz w:val="27"/>
                <w:szCs w:val="27"/>
                <w:lang w:bidi="bn-IN"/>
              </w:rPr>
              <w:t> </w:t>
            </w:r>
          </w:p>
        </w:tc>
      </w:tr>
      <w:tr w:rsidR="006232F1" w:rsidRPr="006232F1" w14:paraId="60789BA6" w14:textId="77777777" w:rsidTr="006232F1">
        <w:trPr>
          <w:tblCellSpacing w:w="15" w:type="dxa"/>
        </w:trPr>
        <w:tc>
          <w:tcPr>
            <w:tcW w:w="2450" w:type="pct"/>
            <w:hideMark/>
          </w:tcPr>
          <w:p w14:paraId="435CE2FE"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Alternate Names</w:t>
            </w:r>
          </w:p>
        </w:tc>
        <w:tc>
          <w:tcPr>
            <w:tcW w:w="2400" w:type="pct"/>
            <w:hideMark/>
          </w:tcPr>
          <w:p w14:paraId="5D7D127F" w14:textId="384982F5" w:rsidR="006232F1" w:rsidRPr="006232F1" w:rsidRDefault="008602DB" w:rsidP="006232F1">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lang w:bidi="bn-IN"/>
              </w:rPr>
              <w:t>Sharkhide Metal Protectant</w:t>
            </w:r>
          </w:p>
        </w:tc>
        <w:tc>
          <w:tcPr>
            <w:tcW w:w="150" w:type="pct"/>
            <w:hideMark/>
          </w:tcPr>
          <w:p w14:paraId="223B8561" w14:textId="77777777" w:rsidR="006232F1" w:rsidRPr="006232F1" w:rsidRDefault="006232F1" w:rsidP="006232F1">
            <w:pPr>
              <w:spacing w:after="0" w:line="240" w:lineRule="auto"/>
              <w:rPr>
                <w:rFonts w:ascii="Arial" w:eastAsia="Times New Roman" w:hAnsi="Arial" w:cs="Arial"/>
                <w:color w:val="000000"/>
                <w:sz w:val="27"/>
                <w:szCs w:val="27"/>
                <w:lang w:bidi="bn-IN"/>
              </w:rPr>
            </w:pPr>
            <w:r w:rsidRPr="006232F1">
              <w:rPr>
                <w:rFonts w:ascii="Arial" w:eastAsia="Times New Roman" w:hAnsi="Arial" w:cs="Arial"/>
                <w:color w:val="000000"/>
                <w:sz w:val="27"/>
                <w:szCs w:val="27"/>
                <w:lang w:bidi="bn-IN"/>
              </w:rPr>
              <w:t> </w:t>
            </w:r>
          </w:p>
        </w:tc>
      </w:tr>
    </w:tbl>
    <w:p w14:paraId="0DF81F1A"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E863DE4" w14:textId="77777777" w:rsidTr="006232F1">
        <w:trPr>
          <w:tblCellSpacing w:w="15" w:type="dxa"/>
        </w:trPr>
        <w:tc>
          <w:tcPr>
            <w:tcW w:w="0" w:type="auto"/>
            <w:vAlign w:val="center"/>
            <w:hideMark/>
          </w:tcPr>
          <w:p w14:paraId="02CDDC3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 Relevant identified uses of the substance or mixture and uses advised against</w:t>
            </w:r>
          </w:p>
        </w:tc>
      </w:tr>
    </w:tbl>
    <w:p w14:paraId="6F011CB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4477"/>
        <w:gridCol w:w="4371"/>
        <w:gridCol w:w="316"/>
      </w:tblGrid>
      <w:tr w:rsidR="006232F1" w:rsidRPr="006232F1" w14:paraId="5556DB33" w14:textId="77777777" w:rsidTr="006232F1">
        <w:trPr>
          <w:tblCellSpacing w:w="15" w:type="dxa"/>
        </w:trPr>
        <w:tc>
          <w:tcPr>
            <w:tcW w:w="2450" w:type="pct"/>
            <w:hideMark/>
          </w:tcPr>
          <w:p w14:paraId="18B83F07"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Intended use</w:t>
            </w:r>
          </w:p>
        </w:tc>
        <w:tc>
          <w:tcPr>
            <w:tcW w:w="2400" w:type="pct"/>
            <w:hideMark/>
          </w:tcPr>
          <w:p w14:paraId="6F56A43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See Technical Data Sheet.</w:t>
            </w:r>
          </w:p>
        </w:tc>
        <w:tc>
          <w:tcPr>
            <w:tcW w:w="150" w:type="pct"/>
            <w:hideMark/>
          </w:tcPr>
          <w:p w14:paraId="69E6C66B" w14:textId="77777777" w:rsidR="006232F1" w:rsidRPr="006232F1" w:rsidRDefault="006232F1" w:rsidP="006232F1">
            <w:pPr>
              <w:spacing w:after="0" w:line="240" w:lineRule="auto"/>
              <w:rPr>
                <w:rFonts w:ascii="Arial" w:eastAsia="Times New Roman" w:hAnsi="Arial" w:cs="Arial"/>
                <w:color w:val="000000"/>
                <w:sz w:val="27"/>
                <w:szCs w:val="27"/>
                <w:lang w:bidi="bn-IN"/>
              </w:rPr>
            </w:pPr>
            <w:r w:rsidRPr="006232F1">
              <w:rPr>
                <w:rFonts w:ascii="Arial" w:eastAsia="Times New Roman" w:hAnsi="Arial" w:cs="Arial"/>
                <w:color w:val="000000"/>
                <w:sz w:val="27"/>
                <w:szCs w:val="27"/>
                <w:lang w:bidi="bn-IN"/>
              </w:rPr>
              <w:t> </w:t>
            </w:r>
          </w:p>
        </w:tc>
      </w:tr>
      <w:tr w:rsidR="006232F1" w:rsidRPr="006232F1" w14:paraId="5BE3C350" w14:textId="77777777" w:rsidTr="006232F1">
        <w:trPr>
          <w:tblCellSpacing w:w="15" w:type="dxa"/>
        </w:trPr>
        <w:tc>
          <w:tcPr>
            <w:tcW w:w="2450" w:type="pct"/>
            <w:hideMark/>
          </w:tcPr>
          <w:p w14:paraId="002415B0"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Application Method</w:t>
            </w:r>
          </w:p>
        </w:tc>
        <w:tc>
          <w:tcPr>
            <w:tcW w:w="2400" w:type="pct"/>
            <w:hideMark/>
          </w:tcPr>
          <w:p w14:paraId="0360B27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See Technical Data Sheet.</w:t>
            </w:r>
          </w:p>
        </w:tc>
        <w:tc>
          <w:tcPr>
            <w:tcW w:w="150" w:type="pct"/>
            <w:hideMark/>
          </w:tcPr>
          <w:p w14:paraId="2FAB5B8B" w14:textId="77777777" w:rsidR="006232F1" w:rsidRPr="006232F1" w:rsidRDefault="006232F1" w:rsidP="006232F1">
            <w:pPr>
              <w:spacing w:after="0" w:line="240" w:lineRule="auto"/>
              <w:rPr>
                <w:rFonts w:ascii="Arial" w:eastAsia="Times New Roman" w:hAnsi="Arial" w:cs="Arial"/>
                <w:color w:val="000000"/>
                <w:sz w:val="27"/>
                <w:szCs w:val="27"/>
                <w:lang w:bidi="bn-IN"/>
              </w:rPr>
            </w:pPr>
            <w:r w:rsidRPr="006232F1">
              <w:rPr>
                <w:rFonts w:ascii="Arial" w:eastAsia="Times New Roman" w:hAnsi="Arial" w:cs="Arial"/>
                <w:color w:val="000000"/>
                <w:sz w:val="27"/>
                <w:szCs w:val="27"/>
                <w:lang w:bidi="bn-IN"/>
              </w:rPr>
              <w:t> </w:t>
            </w:r>
          </w:p>
        </w:tc>
      </w:tr>
    </w:tbl>
    <w:p w14:paraId="4BC8C996"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BC4E8C7" w14:textId="77777777" w:rsidTr="006232F1">
        <w:trPr>
          <w:tblCellSpacing w:w="15" w:type="dxa"/>
        </w:trPr>
        <w:tc>
          <w:tcPr>
            <w:tcW w:w="0" w:type="auto"/>
            <w:vAlign w:val="center"/>
            <w:hideMark/>
          </w:tcPr>
          <w:p w14:paraId="70EA68D7" w14:textId="491B71E0"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1.3. Details of the supplier of the safety data sheet</w:t>
            </w:r>
            <w:r w:rsidR="008602DB">
              <w:rPr>
                <w:rFonts w:ascii="Arial" w:eastAsia="Times New Roman" w:hAnsi="Arial" w:cs="Arial"/>
                <w:b/>
                <w:bCs/>
                <w:color w:val="000000"/>
                <w:sz w:val="20"/>
                <w:szCs w:val="20"/>
                <w:lang w:bidi="bn-IN"/>
              </w:rPr>
              <w:t>.  This document prepared for</w:t>
            </w:r>
          </w:p>
        </w:tc>
      </w:tr>
    </w:tbl>
    <w:p w14:paraId="7C23110D"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4629"/>
        <w:gridCol w:w="4535"/>
      </w:tblGrid>
      <w:tr w:rsidR="006232F1" w:rsidRPr="006232F1" w14:paraId="48F6C84B" w14:textId="77777777" w:rsidTr="005B133E">
        <w:trPr>
          <w:tblCellSpacing w:w="15" w:type="dxa"/>
        </w:trPr>
        <w:tc>
          <w:tcPr>
            <w:tcW w:w="2501" w:type="pct"/>
            <w:hideMark/>
          </w:tcPr>
          <w:p w14:paraId="68521C2D"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Company Name</w:t>
            </w:r>
          </w:p>
        </w:tc>
        <w:tc>
          <w:tcPr>
            <w:tcW w:w="2450" w:type="pct"/>
            <w:hideMark/>
          </w:tcPr>
          <w:p w14:paraId="310FDF50" w14:textId="3CEC8A1F" w:rsidR="006232F1" w:rsidRPr="006232F1" w:rsidRDefault="008602DB" w:rsidP="006232F1">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lang w:bidi="bn-IN"/>
              </w:rPr>
              <w:t>Flatwater Inc.</w:t>
            </w:r>
          </w:p>
        </w:tc>
      </w:tr>
      <w:tr w:rsidR="006232F1" w:rsidRPr="006232F1" w14:paraId="03935577" w14:textId="77777777" w:rsidTr="005B133E">
        <w:trPr>
          <w:tblCellSpacing w:w="15" w:type="dxa"/>
        </w:trPr>
        <w:tc>
          <w:tcPr>
            <w:tcW w:w="2501" w:type="pct"/>
            <w:hideMark/>
          </w:tcPr>
          <w:p w14:paraId="3E6EC2FB" w14:textId="77777777" w:rsidR="006232F1" w:rsidRPr="006232F1" w:rsidRDefault="006232F1" w:rsidP="006232F1">
            <w:pPr>
              <w:spacing w:after="0" w:line="240" w:lineRule="auto"/>
              <w:rPr>
                <w:rFonts w:ascii="Arial" w:eastAsia="Times New Roman" w:hAnsi="Arial" w:cs="Arial"/>
                <w:color w:val="000000"/>
                <w:sz w:val="27"/>
                <w:szCs w:val="27"/>
                <w:lang w:bidi="bn-IN"/>
              </w:rPr>
            </w:pPr>
            <w:r w:rsidRPr="006232F1">
              <w:rPr>
                <w:rFonts w:ascii="Arial" w:eastAsia="Times New Roman" w:hAnsi="Arial" w:cs="Arial"/>
                <w:color w:val="000000"/>
                <w:sz w:val="27"/>
                <w:szCs w:val="27"/>
                <w:lang w:bidi="bn-IN"/>
              </w:rPr>
              <w:t> </w:t>
            </w:r>
          </w:p>
        </w:tc>
        <w:tc>
          <w:tcPr>
            <w:tcW w:w="2450" w:type="pct"/>
            <w:hideMark/>
          </w:tcPr>
          <w:p w14:paraId="3A3AF9F1" w14:textId="5F22981A" w:rsidR="006232F1" w:rsidRPr="006232F1" w:rsidRDefault="008D1804" w:rsidP="006232F1">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lang w:bidi="bn-IN"/>
              </w:rPr>
              <w:t>1169 OLD VINCENNES TR</w:t>
            </w:r>
          </w:p>
        </w:tc>
      </w:tr>
      <w:tr w:rsidR="006232F1" w:rsidRPr="006232F1" w14:paraId="29F09B82" w14:textId="77777777" w:rsidTr="005B133E">
        <w:trPr>
          <w:tblCellSpacing w:w="15" w:type="dxa"/>
        </w:trPr>
        <w:tc>
          <w:tcPr>
            <w:tcW w:w="2501" w:type="pct"/>
            <w:hideMark/>
          </w:tcPr>
          <w:p w14:paraId="46427193" w14:textId="77777777" w:rsidR="006232F1" w:rsidRPr="006232F1" w:rsidRDefault="006232F1" w:rsidP="006232F1">
            <w:pPr>
              <w:spacing w:after="0" w:line="240" w:lineRule="auto"/>
              <w:rPr>
                <w:rFonts w:ascii="Arial" w:eastAsia="Times New Roman" w:hAnsi="Arial" w:cs="Arial"/>
                <w:color w:val="000000"/>
                <w:sz w:val="27"/>
                <w:szCs w:val="27"/>
                <w:lang w:bidi="bn-IN"/>
              </w:rPr>
            </w:pPr>
            <w:r w:rsidRPr="006232F1">
              <w:rPr>
                <w:rFonts w:ascii="Arial" w:eastAsia="Times New Roman" w:hAnsi="Arial" w:cs="Arial"/>
                <w:color w:val="000000"/>
                <w:sz w:val="27"/>
                <w:szCs w:val="27"/>
                <w:lang w:bidi="bn-IN"/>
              </w:rPr>
              <w:t> </w:t>
            </w:r>
          </w:p>
        </w:tc>
        <w:tc>
          <w:tcPr>
            <w:tcW w:w="2450" w:type="pct"/>
            <w:hideMark/>
          </w:tcPr>
          <w:p w14:paraId="7E0BE8D8" w14:textId="4CE71E71" w:rsidR="006232F1" w:rsidRPr="006232F1" w:rsidRDefault="008D1804" w:rsidP="006232F1">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lang w:bidi="bn-IN"/>
              </w:rPr>
              <w:t>OFALLON  IL   62269</w:t>
            </w:r>
            <w:bookmarkStart w:id="0" w:name="_GoBack"/>
            <w:bookmarkEnd w:id="0"/>
          </w:p>
        </w:tc>
      </w:tr>
      <w:tr w:rsidR="006232F1" w:rsidRPr="006232F1" w14:paraId="0AFD0288" w14:textId="77777777" w:rsidTr="005B133E">
        <w:trPr>
          <w:tblCellSpacing w:w="15" w:type="dxa"/>
        </w:trPr>
        <w:tc>
          <w:tcPr>
            <w:tcW w:w="2501" w:type="pct"/>
            <w:hideMark/>
          </w:tcPr>
          <w:p w14:paraId="0E8A9994" w14:textId="742725E8"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xml:space="preserve">Customer Service: </w:t>
            </w:r>
            <w:r w:rsidR="006235F3">
              <w:rPr>
                <w:rFonts w:ascii="Arial" w:eastAsia="Times New Roman" w:hAnsi="Arial" w:cs="Arial"/>
                <w:b/>
                <w:bCs/>
                <w:color w:val="000000"/>
                <w:sz w:val="20"/>
                <w:szCs w:val="20"/>
                <w:lang w:bidi="bn-IN"/>
              </w:rPr>
              <w:t>Flatwater Inc.</w:t>
            </w:r>
          </w:p>
        </w:tc>
        <w:tc>
          <w:tcPr>
            <w:tcW w:w="2450" w:type="pct"/>
            <w:hideMark/>
          </w:tcPr>
          <w:p w14:paraId="763283F3" w14:textId="75566D8F" w:rsidR="006232F1" w:rsidRPr="006232F1" w:rsidRDefault="006235F3" w:rsidP="006232F1">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lang w:bidi="bn-IN"/>
              </w:rPr>
              <w:t>618-624-4091</w:t>
            </w:r>
          </w:p>
        </w:tc>
      </w:tr>
    </w:tbl>
    <w:p w14:paraId="2756DB9F" w14:textId="77777777" w:rsidR="006232F1" w:rsidRPr="006232F1" w:rsidRDefault="006232F1" w:rsidP="00FF4AA5">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F1A27BB"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342FCA" w14:textId="77777777" w:rsidR="006232F1" w:rsidRPr="006232F1" w:rsidRDefault="006232F1" w:rsidP="00FF4AA5">
            <w:pPr>
              <w:spacing w:before="100" w:beforeAutospacing="1" w:after="0"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2. Hazard(s) identification</w:t>
            </w:r>
          </w:p>
        </w:tc>
      </w:tr>
    </w:tbl>
    <w:p w14:paraId="3973187C" w14:textId="77777777" w:rsidR="006232F1" w:rsidRPr="006232F1" w:rsidRDefault="006232F1" w:rsidP="00FF4AA5">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1C2BE254" w14:textId="77777777" w:rsidTr="006232F1">
        <w:trPr>
          <w:tblCellSpacing w:w="15" w:type="dxa"/>
        </w:trPr>
        <w:tc>
          <w:tcPr>
            <w:tcW w:w="4950" w:type="pct"/>
            <w:hideMark/>
          </w:tcPr>
          <w:p w14:paraId="0F7F27F0" w14:textId="77777777" w:rsidR="006232F1" w:rsidRPr="006232F1" w:rsidRDefault="006232F1" w:rsidP="00FF4AA5">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2.1. Classification of the substance or mixture</w:t>
            </w:r>
          </w:p>
        </w:tc>
      </w:tr>
    </w:tbl>
    <w:p w14:paraId="5A967693" w14:textId="77777777" w:rsidR="006232F1" w:rsidRPr="006232F1" w:rsidRDefault="006232F1" w:rsidP="00FF4AA5">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312"/>
        <w:gridCol w:w="6852"/>
      </w:tblGrid>
      <w:tr w:rsidR="006232F1" w:rsidRPr="006232F1" w14:paraId="1D8351D9" w14:textId="77777777" w:rsidTr="00FF4AA5">
        <w:trPr>
          <w:tblCellSpacing w:w="15" w:type="dxa"/>
        </w:trPr>
        <w:tc>
          <w:tcPr>
            <w:tcW w:w="1237" w:type="pct"/>
            <w:vAlign w:val="center"/>
            <w:hideMark/>
          </w:tcPr>
          <w:p w14:paraId="594FB8DF"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Flam. Liq. 2;H225</w:t>
            </w:r>
          </w:p>
        </w:tc>
        <w:tc>
          <w:tcPr>
            <w:tcW w:w="3713" w:type="pct"/>
            <w:vAlign w:val="center"/>
            <w:hideMark/>
          </w:tcPr>
          <w:p w14:paraId="62742A30"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Highly Flammable liquid and vapor.</w:t>
            </w:r>
          </w:p>
        </w:tc>
      </w:tr>
      <w:tr w:rsidR="006232F1" w:rsidRPr="006232F1" w14:paraId="4CD1525B" w14:textId="77777777" w:rsidTr="00FF4AA5">
        <w:trPr>
          <w:tblCellSpacing w:w="15" w:type="dxa"/>
        </w:trPr>
        <w:tc>
          <w:tcPr>
            <w:tcW w:w="1237" w:type="pct"/>
            <w:vAlign w:val="center"/>
            <w:hideMark/>
          </w:tcPr>
          <w:p w14:paraId="51E7C693"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Acute Tox. 5;H313</w:t>
            </w:r>
          </w:p>
        </w:tc>
        <w:tc>
          <w:tcPr>
            <w:tcW w:w="3713" w:type="pct"/>
            <w:vAlign w:val="center"/>
            <w:hideMark/>
          </w:tcPr>
          <w:p w14:paraId="43B9DFF3"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be harmful in contact with skin. (Not adopted by US OSHA)</w:t>
            </w:r>
          </w:p>
        </w:tc>
      </w:tr>
      <w:tr w:rsidR="006232F1" w:rsidRPr="006232F1" w14:paraId="4A440D9A" w14:textId="77777777" w:rsidTr="00FF4AA5">
        <w:trPr>
          <w:tblCellSpacing w:w="15" w:type="dxa"/>
        </w:trPr>
        <w:tc>
          <w:tcPr>
            <w:tcW w:w="1237" w:type="pct"/>
            <w:vAlign w:val="center"/>
            <w:hideMark/>
          </w:tcPr>
          <w:p w14:paraId="1551482D"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Acute Tox. 4;H332</w:t>
            </w:r>
          </w:p>
        </w:tc>
        <w:tc>
          <w:tcPr>
            <w:tcW w:w="3713" w:type="pct"/>
            <w:vAlign w:val="center"/>
            <w:hideMark/>
          </w:tcPr>
          <w:p w14:paraId="6A4A9507"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Harmful if inhaled.</w:t>
            </w:r>
          </w:p>
        </w:tc>
      </w:tr>
      <w:tr w:rsidR="006232F1" w:rsidRPr="006232F1" w14:paraId="2EC9F158" w14:textId="77777777" w:rsidTr="00FF4AA5">
        <w:trPr>
          <w:tblCellSpacing w:w="15" w:type="dxa"/>
        </w:trPr>
        <w:tc>
          <w:tcPr>
            <w:tcW w:w="1237" w:type="pct"/>
            <w:vAlign w:val="center"/>
            <w:hideMark/>
          </w:tcPr>
          <w:p w14:paraId="2FCAA18A"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Skin Irrit. 2;H315</w:t>
            </w:r>
          </w:p>
        </w:tc>
        <w:tc>
          <w:tcPr>
            <w:tcW w:w="3713" w:type="pct"/>
            <w:vAlign w:val="center"/>
            <w:hideMark/>
          </w:tcPr>
          <w:p w14:paraId="0BA407BF"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Causes skin irritation.</w:t>
            </w:r>
          </w:p>
        </w:tc>
      </w:tr>
      <w:tr w:rsidR="00FF4AA5" w:rsidRPr="006232F1" w14:paraId="081BADA4" w14:textId="77777777" w:rsidTr="00FF4AA5">
        <w:trPr>
          <w:tblCellSpacing w:w="15" w:type="dxa"/>
        </w:trPr>
        <w:tc>
          <w:tcPr>
            <w:tcW w:w="1237" w:type="pct"/>
            <w:vAlign w:val="center"/>
          </w:tcPr>
          <w:p w14:paraId="143C9756"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13" w:type="pct"/>
            <w:vAlign w:val="center"/>
          </w:tcPr>
          <w:p w14:paraId="738673F7"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Causes serious eye irritation.</w:t>
            </w:r>
          </w:p>
        </w:tc>
      </w:tr>
      <w:tr w:rsidR="00FF4AA5" w:rsidRPr="006232F1" w14:paraId="22B16AFD" w14:textId="77777777" w:rsidTr="00FF4AA5">
        <w:trPr>
          <w:tblCellSpacing w:w="15" w:type="dxa"/>
        </w:trPr>
        <w:tc>
          <w:tcPr>
            <w:tcW w:w="1237" w:type="pct"/>
            <w:vAlign w:val="center"/>
            <w:hideMark/>
          </w:tcPr>
          <w:p w14:paraId="28E11710"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Repr. 2;H361D</w:t>
            </w:r>
          </w:p>
        </w:tc>
        <w:tc>
          <w:tcPr>
            <w:tcW w:w="3713" w:type="pct"/>
            <w:vAlign w:val="center"/>
            <w:hideMark/>
          </w:tcPr>
          <w:p w14:paraId="5E3E9A46"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Suspected of damaging the unborn child.</w:t>
            </w:r>
          </w:p>
        </w:tc>
      </w:tr>
      <w:tr w:rsidR="00FF4AA5" w:rsidRPr="006232F1" w14:paraId="70E58D31" w14:textId="77777777" w:rsidTr="00FF4AA5">
        <w:trPr>
          <w:tblCellSpacing w:w="15" w:type="dxa"/>
        </w:trPr>
        <w:tc>
          <w:tcPr>
            <w:tcW w:w="1237" w:type="pct"/>
            <w:vAlign w:val="center"/>
            <w:hideMark/>
          </w:tcPr>
          <w:p w14:paraId="0B62338C"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STOT SE 3;H336</w:t>
            </w:r>
          </w:p>
        </w:tc>
        <w:tc>
          <w:tcPr>
            <w:tcW w:w="3713" w:type="pct"/>
            <w:vAlign w:val="center"/>
            <w:hideMark/>
          </w:tcPr>
          <w:p w14:paraId="516027D9"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cause drowsiness or dizziness.</w:t>
            </w:r>
          </w:p>
        </w:tc>
      </w:tr>
      <w:tr w:rsidR="00FF4AA5" w:rsidRPr="006232F1" w14:paraId="0200E55D" w14:textId="77777777" w:rsidTr="00FF4AA5">
        <w:trPr>
          <w:tblCellSpacing w:w="15" w:type="dxa"/>
        </w:trPr>
        <w:tc>
          <w:tcPr>
            <w:tcW w:w="1237" w:type="pct"/>
            <w:vAlign w:val="center"/>
            <w:hideMark/>
          </w:tcPr>
          <w:p w14:paraId="31667714"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STOT RE 2;H373</w:t>
            </w:r>
          </w:p>
        </w:tc>
        <w:tc>
          <w:tcPr>
            <w:tcW w:w="3713" w:type="pct"/>
            <w:vAlign w:val="center"/>
            <w:hideMark/>
          </w:tcPr>
          <w:p w14:paraId="42F311DB"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cause damage to organs through prolonged or repeated exposure.  Specific Target Organs: (Not Available)</w:t>
            </w:r>
          </w:p>
        </w:tc>
      </w:tr>
      <w:tr w:rsidR="00FF4AA5" w:rsidRPr="006232F1" w14:paraId="67E56FBF" w14:textId="77777777" w:rsidTr="00FF4AA5">
        <w:trPr>
          <w:tblCellSpacing w:w="15" w:type="dxa"/>
        </w:trPr>
        <w:tc>
          <w:tcPr>
            <w:tcW w:w="1237" w:type="pct"/>
            <w:vAlign w:val="center"/>
            <w:hideMark/>
          </w:tcPr>
          <w:p w14:paraId="776BDC5A"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Asp. Tox. 1;H304</w:t>
            </w:r>
          </w:p>
        </w:tc>
        <w:tc>
          <w:tcPr>
            <w:tcW w:w="3713" w:type="pct"/>
            <w:vAlign w:val="center"/>
            <w:hideMark/>
          </w:tcPr>
          <w:p w14:paraId="7FF1520B" w14:textId="77777777" w:rsidR="00FF4AA5" w:rsidRPr="006232F1" w:rsidRDefault="00FF4AA5"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be fatal if swallowed and enters airways.</w:t>
            </w:r>
          </w:p>
        </w:tc>
      </w:tr>
    </w:tbl>
    <w:p w14:paraId="67FCE70C" w14:textId="77777777" w:rsidR="006232F1" w:rsidRPr="006232F1" w:rsidRDefault="006232F1" w:rsidP="00FF4AA5">
      <w:pPr>
        <w:spacing w:after="0" w:line="240" w:lineRule="auto"/>
        <w:rPr>
          <w:rFonts w:ascii="Times New Roman" w:eastAsia="Times New Roman" w:hAnsi="Times New Roman" w:cs="Times New Roman"/>
          <w:vanish/>
          <w:sz w:val="24"/>
          <w:szCs w:val="24"/>
          <w:lang w:bidi="bn-IN"/>
        </w:rPr>
      </w:pPr>
    </w:p>
    <w:p w14:paraId="6C38B071" w14:textId="77777777" w:rsidR="006232F1" w:rsidRPr="006232F1" w:rsidRDefault="006232F1" w:rsidP="00FF4AA5">
      <w:pPr>
        <w:spacing w:after="0" w:line="240" w:lineRule="auto"/>
        <w:rPr>
          <w:rFonts w:ascii="Times New Roman" w:eastAsia="Times New Roman" w:hAnsi="Times New Roman" w:cs="Times New Roman"/>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0630B167" w14:textId="77777777" w:rsidTr="00591CD6">
        <w:trPr>
          <w:tblCellSpacing w:w="15" w:type="dxa"/>
        </w:trPr>
        <w:tc>
          <w:tcPr>
            <w:tcW w:w="4967" w:type="pct"/>
            <w:hideMark/>
          </w:tcPr>
          <w:p w14:paraId="55D5CD45" w14:textId="77777777" w:rsidR="006232F1" w:rsidRPr="006232F1" w:rsidRDefault="006232F1" w:rsidP="00FF4AA5">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2.2. Label elements</w:t>
            </w:r>
          </w:p>
        </w:tc>
      </w:tr>
    </w:tbl>
    <w:p w14:paraId="15126E06"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E7C41BF" w14:textId="77777777" w:rsidTr="006232F1">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27"/>
              <w:gridCol w:w="1212"/>
              <w:gridCol w:w="1227"/>
            </w:tblGrid>
            <w:tr w:rsidR="006232F1" w:rsidRPr="006232F1" w14:paraId="00D1C36F" w14:textId="77777777">
              <w:trPr>
                <w:tblCellSpacing w:w="15" w:type="dxa"/>
                <w:jc w:val="center"/>
              </w:trPr>
              <w:tc>
                <w:tcPr>
                  <w:tcW w:w="0" w:type="auto"/>
                  <w:vAlign w:val="center"/>
                  <w:hideMark/>
                </w:tcPr>
                <w:p w14:paraId="7F139918"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noProof/>
                      <w:color w:val="000000"/>
                      <w:sz w:val="20"/>
                      <w:szCs w:val="20"/>
                    </w:rPr>
                    <w:drawing>
                      <wp:inline distT="0" distB="0" distL="0" distR="0" wp14:anchorId="03DC2E09" wp14:editId="30DED3D5">
                        <wp:extent cx="731520" cy="731520"/>
                        <wp:effectExtent l="0" t="0" r="0" b="0"/>
                        <wp:docPr id="7" name="Picture 7"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0" w:type="auto"/>
                  <w:vAlign w:val="center"/>
                  <w:hideMark/>
                </w:tcPr>
                <w:p w14:paraId="2DE52169"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noProof/>
                      <w:color w:val="000000"/>
                      <w:sz w:val="20"/>
                      <w:szCs w:val="20"/>
                    </w:rPr>
                    <w:drawing>
                      <wp:inline distT="0" distB="0" distL="0" distR="0" wp14:anchorId="6F714D92" wp14:editId="68B9C6E8">
                        <wp:extent cx="731520" cy="731520"/>
                        <wp:effectExtent l="0" t="0" r="0" b="0"/>
                        <wp:docPr id="6" name="Picture 6"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0" w:type="auto"/>
                  <w:vAlign w:val="center"/>
                  <w:hideMark/>
                </w:tcPr>
                <w:p w14:paraId="4A3F7E01" w14:textId="77777777" w:rsidR="006232F1" w:rsidRPr="006232F1" w:rsidRDefault="006232F1" w:rsidP="00FF4AA5">
                  <w:pPr>
                    <w:spacing w:after="0" w:line="240" w:lineRule="auto"/>
                    <w:rPr>
                      <w:rFonts w:ascii="Arial" w:eastAsia="Times New Roman" w:hAnsi="Arial" w:cs="Arial"/>
                      <w:color w:val="000000"/>
                      <w:sz w:val="20"/>
                      <w:szCs w:val="20"/>
                      <w:lang w:bidi="bn-IN"/>
                    </w:rPr>
                  </w:pPr>
                  <w:r w:rsidRPr="006232F1">
                    <w:rPr>
                      <w:rFonts w:ascii="Arial" w:eastAsia="Times New Roman" w:hAnsi="Arial" w:cs="Arial"/>
                      <w:noProof/>
                      <w:color w:val="000000"/>
                      <w:sz w:val="20"/>
                      <w:szCs w:val="20"/>
                    </w:rPr>
                    <w:drawing>
                      <wp:inline distT="0" distB="0" distL="0" distR="0" wp14:anchorId="3A10AFA3" wp14:editId="2D2ED5A2">
                        <wp:extent cx="731520" cy="731520"/>
                        <wp:effectExtent l="0" t="0" r="0" b="0"/>
                        <wp:docPr id="5" name="Picture 5"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r>
          </w:tbl>
          <w:p w14:paraId="0A432F5A" w14:textId="77777777" w:rsidR="006232F1" w:rsidRPr="006232F1" w:rsidRDefault="006232F1" w:rsidP="00FF4AA5">
            <w:pPr>
              <w:spacing w:after="0" w:line="240" w:lineRule="auto"/>
              <w:jc w:val="center"/>
              <w:rPr>
                <w:rFonts w:ascii="Arial" w:eastAsia="Times New Roman" w:hAnsi="Arial" w:cs="Arial"/>
                <w:color w:val="000000"/>
                <w:sz w:val="27"/>
                <w:szCs w:val="27"/>
                <w:lang w:bidi="bn-IN"/>
              </w:rPr>
            </w:pPr>
          </w:p>
        </w:tc>
      </w:tr>
    </w:tbl>
    <w:p w14:paraId="0FF32E9E" w14:textId="77777777" w:rsidR="006232F1" w:rsidRPr="006232F1" w:rsidRDefault="006232F1" w:rsidP="00FF4AA5">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0E8E5C2" w14:textId="77777777" w:rsidTr="006232F1">
        <w:trPr>
          <w:tblCellSpacing w:w="15" w:type="dxa"/>
        </w:trPr>
        <w:tc>
          <w:tcPr>
            <w:tcW w:w="5000" w:type="pct"/>
            <w:hideMark/>
          </w:tcPr>
          <w:p w14:paraId="7F5026AE" w14:textId="77777777" w:rsidR="006232F1" w:rsidRPr="006232F1" w:rsidRDefault="006232F1" w:rsidP="00FF4AA5">
            <w:pPr>
              <w:spacing w:after="0"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Danger</w:t>
            </w:r>
          </w:p>
        </w:tc>
      </w:tr>
    </w:tbl>
    <w:p w14:paraId="41C329C1" w14:textId="77777777" w:rsidR="006232F1" w:rsidRPr="006232F1" w:rsidRDefault="006232F1" w:rsidP="00FF4AA5">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AC30851" w14:textId="77777777" w:rsidTr="006232F1">
        <w:trPr>
          <w:tblCellSpacing w:w="15" w:type="dxa"/>
        </w:trPr>
        <w:tc>
          <w:tcPr>
            <w:tcW w:w="0" w:type="auto"/>
            <w:hideMark/>
          </w:tcPr>
          <w:p w14:paraId="7725A8A0" w14:textId="77777777" w:rsidR="006232F1" w:rsidRPr="006232F1" w:rsidRDefault="006232F1" w:rsidP="00FF4AA5">
            <w:pPr>
              <w:spacing w:after="0" w:line="240" w:lineRule="auto"/>
              <w:rPr>
                <w:rFonts w:ascii="Times New Roman" w:eastAsia="Times New Roman" w:hAnsi="Times New Roman" w:cs="Times New Roman"/>
                <w:sz w:val="24"/>
                <w:szCs w:val="24"/>
                <w:lang w:bidi="bn-IN"/>
              </w:rPr>
            </w:pPr>
          </w:p>
        </w:tc>
      </w:tr>
    </w:tbl>
    <w:p w14:paraId="272317EB" w14:textId="77777777" w:rsidR="006232F1" w:rsidRPr="006232F1" w:rsidRDefault="006232F1" w:rsidP="00FF4AA5">
      <w:pPr>
        <w:spacing w:after="0" w:line="240" w:lineRule="auto"/>
        <w:rPr>
          <w:rFonts w:ascii="Times New Roman" w:eastAsia="Times New Roman" w:hAnsi="Times New Roman" w:cs="Times New Roman"/>
          <w:vanish/>
          <w:sz w:val="24"/>
          <w:szCs w:val="24"/>
          <w:lang w:bidi="bn-IN"/>
        </w:rPr>
      </w:pPr>
    </w:p>
    <w:p w14:paraId="08595C08" w14:textId="77777777" w:rsidR="006232F1" w:rsidRDefault="006232F1" w:rsidP="00FF4AA5">
      <w:pPr>
        <w:spacing w:after="0" w:line="240" w:lineRule="auto"/>
        <w:rPr>
          <w:rFonts w:ascii="Times New Roman" w:eastAsia="Times New Roman" w:hAnsi="Times New Roman" w:cs="Times New Roman"/>
          <w:sz w:val="24"/>
          <w:szCs w:val="24"/>
          <w:lang w:bidi="bn-IN"/>
        </w:rPr>
      </w:pPr>
    </w:p>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FF4AA5" w14:paraId="27CF08E4" w14:textId="77777777" w:rsidTr="003A6D4E">
        <w:trPr>
          <w:tblCellSpacing w:w="15" w:type="dxa"/>
        </w:trPr>
        <w:tc>
          <w:tcPr>
            <w:tcW w:w="9120" w:type="dxa"/>
            <w:vAlign w:val="center"/>
            <w:hideMark/>
          </w:tcPr>
          <w:p w14:paraId="672C4139"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H225 Highly flammable liquid and vapor.</w:t>
            </w:r>
          </w:p>
        </w:tc>
      </w:tr>
      <w:tr w:rsidR="00FF4AA5" w14:paraId="05E9A916" w14:textId="77777777" w:rsidTr="003A6D4E">
        <w:trPr>
          <w:tblCellSpacing w:w="15" w:type="dxa"/>
        </w:trPr>
        <w:tc>
          <w:tcPr>
            <w:tcW w:w="9120" w:type="dxa"/>
            <w:vAlign w:val="center"/>
            <w:hideMark/>
          </w:tcPr>
          <w:p w14:paraId="4C94DCDB"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lastRenderedPageBreak/>
              <w:t>H304 May be fatal if swallowed and enters airways.</w:t>
            </w:r>
          </w:p>
        </w:tc>
      </w:tr>
      <w:tr w:rsidR="00FF4AA5" w14:paraId="0B065829" w14:textId="77777777" w:rsidTr="003A6D4E">
        <w:trPr>
          <w:tblCellSpacing w:w="15" w:type="dxa"/>
        </w:trPr>
        <w:tc>
          <w:tcPr>
            <w:tcW w:w="9120" w:type="dxa"/>
            <w:vAlign w:val="center"/>
            <w:hideMark/>
          </w:tcPr>
          <w:p w14:paraId="70085734"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H313 May be harmful in contact with skin.</w:t>
            </w:r>
          </w:p>
        </w:tc>
      </w:tr>
      <w:tr w:rsidR="00FF4AA5" w14:paraId="3BFC5DED" w14:textId="77777777" w:rsidTr="003A6D4E">
        <w:trPr>
          <w:tblCellSpacing w:w="15" w:type="dxa"/>
        </w:trPr>
        <w:tc>
          <w:tcPr>
            <w:tcW w:w="9120" w:type="dxa"/>
            <w:vAlign w:val="center"/>
            <w:hideMark/>
          </w:tcPr>
          <w:p w14:paraId="0D70D086"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H315 Causes skin irritation.</w:t>
            </w:r>
          </w:p>
        </w:tc>
      </w:tr>
      <w:tr w:rsidR="00FF4AA5" w14:paraId="751125DC" w14:textId="77777777" w:rsidTr="003A6D4E">
        <w:trPr>
          <w:tblCellSpacing w:w="15" w:type="dxa"/>
        </w:trPr>
        <w:tc>
          <w:tcPr>
            <w:tcW w:w="9120" w:type="dxa"/>
            <w:vAlign w:val="center"/>
            <w:hideMark/>
          </w:tcPr>
          <w:p w14:paraId="5BAC1E3E"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r w:rsidR="00FF4AA5" w14:paraId="783126D7" w14:textId="77777777" w:rsidTr="003A6D4E">
        <w:trPr>
          <w:tblCellSpacing w:w="15" w:type="dxa"/>
        </w:trPr>
        <w:tc>
          <w:tcPr>
            <w:tcW w:w="9120" w:type="dxa"/>
            <w:vAlign w:val="center"/>
            <w:hideMark/>
          </w:tcPr>
          <w:p w14:paraId="2DE653FF"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H332 Harmful if inhaled.</w:t>
            </w:r>
          </w:p>
        </w:tc>
      </w:tr>
      <w:tr w:rsidR="00FF4AA5" w14:paraId="2F6459F0" w14:textId="77777777" w:rsidTr="003A6D4E">
        <w:trPr>
          <w:tblCellSpacing w:w="15" w:type="dxa"/>
        </w:trPr>
        <w:tc>
          <w:tcPr>
            <w:tcW w:w="9120" w:type="dxa"/>
            <w:vAlign w:val="center"/>
            <w:hideMark/>
          </w:tcPr>
          <w:p w14:paraId="10ABF1B5"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H336 May cause drowsiness and dizziness.</w:t>
            </w:r>
          </w:p>
        </w:tc>
      </w:tr>
      <w:tr w:rsidR="00FF4AA5" w14:paraId="6A99EB61" w14:textId="77777777" w:rsidTr="003A6D4E">
        <w:trPr>
          <w:tblCellSpacing w:w="15" w:type="dxa"/>
        </w:trPr>
        <w:tc>
          <w:tcPr>
            <w:tcW w:w="9120" w:type="dxa"/>
            <w:vAlign w:val="center"/>
            <w:hideMark/>
          </w:tcPr>
          <w:p w14:paraId="37DB13F8"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H361d Suspected of damaging the unborn child.</w:t>
            </w:r>
          </w:p>
        </w:tc>
      </w:tr>
      <w:tr w:rsidR="00FF4AA5" w14:paraId="3417F0DF" w14:textId="77777777" w:rsidTr="003A6D4E">
        <w:trPr>
          <w:tblCellSpacing w:w="15" w:type="dxa"/>
        </w:trPr>
        <w:tc>
          <w:tcPr>
            <w:tcW w:w="9120" w:type="dxa"/>
            <w:vAlign w:val="center"/>
            <w:hideMark/>
          </w:tcPr>
          <w:p w14:paraId="2DE7E3B9"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H373 May cause damage to organs through prolonged or repeated exposure.</w:t>
            </w:r>
          </w:p>
        </w:tc>
      </w:tr>
    </w:tbl>
    <w:p w14:paraId="15806B7D" w14:textId="77777777" w:rsidR="00FF4AA5" w:rsidRDefault="00FF4AA5" w:rsidP="00FF4AA5">
      <w:pPr>
        <w:spacing w:after="0"/>
        <w:rPr>
          <w:rFonts w:ascii="Times New Roman" w:eastAsia="Times New Roman" w:hAnsi="Times New Roman" w:cs="Times New Roman"/>
          <w:sz w:val="24"/>
          <w:szCs w:val="24"/>
          <w:lang w:val="en"/>
        </w:rPr>
      </w:pPr>
    </w:p>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FF4AA5" w14:paraId="263989B5" w14:textId="77777777" w:rsidTr="003A6D4E">
        <w:trPr>
          <w:tblCellSpacing w:w="15" w:type="dxa"/>
        </w:trPr>
        <w:tc>
          <w:tcPr>
            <w:tcW w:w="9120" w:type="dxa"/>
            <w:vAlign w:val="center"/>
            <w:hideMark/>
          </w:tcPr>
          <w:p w14:paraId="7AA85108"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FF4AA5" w14:paraId="18EE418D" w14:textId="77777777" w:rsidTr="003A6D4E">
        <w:trPr>
          <w:tblCellSpacing w:w="15" w:type="dxa"/>
        </w:trPr>
        <w:tc>
          <w:tcPr>
            <w:tcW w:w="9120" w:type="dxa"/>
            <w:vAlign w:val="center"/>
            <w:hideMark/>
          </w:tcPr>
          <w:p w14:paraId="0864AA84"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P201 Obtain special instructions before use.</w:t>
            </w:r>
          </w:p>
        </w:tc>
      </w:tr>
      <w:tr w:rsidR="00FF4AA5" w14:paraId="786FBE39" w14:textId="77777777" w:rsidTr="003A6D4E">
        <w:trPr>
          <w:tblCellSpacing w:w="15" w:type="dxa"/>
        </w:trPr>
        <w:tc>
          <w:tcPr>
            <w:tcW w:w="9120" w:type="dxa"/>
            <w:vAlign w:val="center"/>
            <w:hideMark/>
          </w:tcPr>
          <w:p w14:paraId="07558F86"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P202 Do not handle until all safety precautions have been read and understood.</w:t>
            </w:r>
          </w:p>
        </w:tc>
      </w:tr>
      <w:tr w:rsidR="00FF4AA5" w14:paraId="76D9FCDF" w14:textId="77777777" w:rsidTr="003A6D4E">
        <w:trPr>
          <w:tblCellSpacing w:w="15" w:type="dxa"/>
        </w:trPr>
        <w:tc>
          <w:tcPr>
            <w:tcW w:w="9120" w:type="dxa"/>
            <w:vAlign w:val="center"/>
            <w:hideMark/>
          </w:tcPr>
          <w:p w14:paraId="71E199E6"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P210 Keep away from heat / sparks / open flames / hot surfaces - No smoking.</w:t>
            </w:r>
          </w:p>
        </w:tc>
      </w:tr>
      <w:tr w:rsidR="00FF4AA5" w14:paraId="1EE4FA52" w14:textId="77777777" w:rsidTr="003A6D4E">
        <w:trPr>
          <w:tblCellSpacing w:w="15" w:type="dxa"/>
        </w:trPr>
        <w:tc>
          <w:tcPr>
            <w:tcW w:w="9120" w:type="dxa"/>
            <w:vAlign w:val="center"/>
            <w:hideMark/>
          </w:tcPr>
          <w:p w14:paraId="23C6DBA4"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P233 Keep container tightly closed.</w:t>
            </w:r>
          </w:p>
        </w:tc>
      </w:tr>
      <w:tr w:rsidR="00FF4AA5" w14:paraId="011B26F3" w14:textId="77777777" w:rsidTr="003A6D4E">
        <w:trPr>
          <w:tblCellSpacing w:w="15" w:type="dxa"/>
        </w:trPr>
        <w:tc>
          <w:tcPr>
            <w:tcW w:w="9120" w:type="dxa"/>
            <w:vAlign w:val="center"/>
            <w:hideMark/>
          </w:tcPr>
          <w:p w14:paraId="5163EA2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P240 Ground / bond container and receiving equipment.</w:t>
            </w:r>
          </w:p>
        </w:tc>
      </w:tr>
      <w:tr w:rsidR="00FF4AA5" w14:paraId="0C1DE0BA" w14:textId="77777777" w:rsidTr="003A6D4E">
        <w:trPr>
          <w:tblCellSpacing w:w="15" w:type="dxa"/>
        </w:trPr>
        <w:tc>
          <w:tcPr>
            <w:tcW w:w="9120" w:type="dxa"/>
            <w:vAlign w:val="center"/>
            <w:hideMark/>
          </w:tcPr>
          <w:p w14:paraId="09B1FC04"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P241 Use explosion-proof electrical / ventilating / light / equipment.</w:t>
            </w:r>
          </w:p>
        </w:tc>
      </w:tr>
      <w:tr w:rsidR="00FF4AA5" w14:paraId="3051D685" w14:textId="77777777" w:rsidTr="003A6D4E">
        <w:trPr>
          <w:tblCellSpacing w:w="15" w:type="dxa"/>
        </w:trPr>
        <w:tc>
          <w:tcPr>
            <w:tcW w:w="9120" w:type="dxa"/>
            <w:vAlign w:val="center"/>
            <w:hideMark/>
          </w:tcPr>
          <w:p w14:paraId="7142F22F"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P242 Use only non-sparking tools.</w:t>
            </w:r>
          </w:p>
        </w:tc>
      </w:tr>
      <w:tr w:rsidR="00FF4AA5" w14:paraId="5758104F" w14:textId="77777777" w:rsidTr="003A6D4E">
        <w:trPr>
          <w:tblCellSpacing w:w="15" w:type="dxa"/>
        </w:trPr>
        <w:tc>
          <w:tcPr>
            <w:tcW w:w="9120" w:type="dxa"/>
            <w:vAlign w:val="center"/>
            <w:hideMark/>
          </w:tcPr>
          <w:p w14:paraId="4E9F7BA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P243 Take precautionary measures against static discharge.</w:t>
            </w:r>
          </w:p>
        </w:tc>
      </w:tr>
      <w:tr w:rsidR="00FF4AA5" w14:paraId="25563DFF" w14:textId="77777777" w:rsidTr="003A6D4E">
        <w:trPr>
          <w:tblCellSpacing w:w="15" w:type="dxa"/>
        </w:trPr>
        <w:tc>
          <w:tcPr>
            <w:tcW w:w="9120" w:type="dxa"/>
            <w:vAlign w:val="center"/>
            <w:hideMark/>
          </w:tcPr>
          <w:p w14:paraId="68768196"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P261 Avoid breathing dust / fume / gas / mist / vapors / spray.</w:t>
            </w:r>
          </w:p>
        </w:tc>
      </w:tr>
      <w:tr w:rsidR="00FF4AA5" w14:paraId="0CD3F123" w14:textId="77777777" w:rsidTr="003A6D4E">
        <w:trPr>
          <w:tblCellSpacing w:w="15" w:type="dxa"/>
        </w:trPr>
        <w:tc>
          <w:tcPr>
            <w:tcW w:w="9120" w:type="dxa"/>
            <w:vAlign w:val="center"/>
            <w:hideMark/>
          </w:tcPr>
          <w:p w14:paraId="789525B1"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FF4AA5" w14:paraId="76DFB531" w14:textId="77777777" w:rsidTr="003A6D4E">
        <w:trPr>
          <w:tblCellSpacing w:w="15" w:type="dxa"/>
        </w:trPr>
        <w:tc>
          <w:tcPr>
            <w:tcW w:w="9120" w:type="dxa"/>
            <w:vAlign w:val="center"/>
            <w:hideMark/>
          </w:tcPr>
          <w:p w14:paraId="39D68CAE"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P271 Use only outdoors or in a well-ventilated area.</w:t>
            </w:r>
          </w:p>
        </w:tc>
      </w:tr>
      <w:tr w:rsidR="00FF4AA5" w14:paraId="7DC76420" w14:textId="77777777" w:rsidTr="003A6D4E">
        <w:trPr>
          <w:tblCellSpacing w:w="15" w:type="dxa"/>
        </w:trPr>
        <w:tc>
          <w:tcPr>
            <w:tcW w:w="9120" w:type="dxa"/>
            <w:vAlign w:val="center"/>
            <w:hideMark/>
          </w:tcPr>
          <w:p w14:paraId="7F370BA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FF4AA5" w14:paraId="28D6065E" w14:textId="77777777" w:rsidTr="003A6D4E">
        <w:trPr>
          <w:tblCellSpacing w:w="15" w:type="dxa"/>
        </w:trPr>
        <w:tc>
          <w:tcPr>
            <w:tcW w:w="9120" w:type="dxa"/>
            <w:vAlign w:val="center"/>
            <w:hideMark/>
          </w:tcPr>
          <w:p w14:paraId="65592B11"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FF4AA5" w14:paraId="7A81E30B" w14:textId="77777777" w:rsidTr="003A6D4E">
        <w:trPr>
          <w:tblCellSpacing w:w="15" w:type="dxa"/>
        </w:trPr>
        <w:tc>
          <w:tcPr>
            <w:tcW w:w="9120" w:type="dxa"/>
            <w:vAlign w:val="center"/>
            <w:hideMark/>
          </w:tcPr>
          <w:p w14:paraId="35BEF9CC"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P301+310 IF SWALLOWED: Immediately call a POISON CENTER or doctor / physician.</w:t>
            </w:r>
          </w:p>
        </w:tc>
      </w:tr>
      <w:tr w:rsidR="00FF4AA5" w14:paraId="0CE227C2" w14:textId="77777777" w:rsidTr="003A6D4E">
        <w:trPr>
          <w:tblCellSpacing w:w="15" w:type="dxa"/>
        </w:trPr>
        <w:tc>
          <w:tcPr>
            <w:tcW w:w="9120" w:type="dxa"/>
            <w:vAlign w:val="center"/>
            <w:hideMark/>
          </w:tcPr>
          <w:p w14:paraId="63F01854"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P302+352 IF ON SKIN: Wash with plenty of soap and water.</w:t>
            </w:r>
          </w:p>
        </w:tc>
      </w:tr>
      <w:tr w:rsidR="00FF4AA5" w14:paraId="5BE31C32" w14:textId="77777777" w:rsidTr="003A6D4E">
        <w:trPr>
          <w:tblCellSpacing w:w="15" w:type="dxa"/>
        </w:trPr>
        <w:tc>
          <w:tcPr>
            <w:tcW w:w="9120" w:type="dxa"/>
            <w:vAlign w:val="center"/>
            <w:hideMark/>
          </w:tcPr>
          <w:p w14:paraId="5B1BFDC4"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P303+361+353 IF ON SKIN (or hair): Remove / Take off immediately all contaminated clothing. Rinse skin with water / shower.</w:t>
            </w:r>
          </w:p>
        </w:tc>
      </w:tr>
      <w:tr w:rsidR="00FF4AA5" w14:paraId="2F0D230A" w14:textId="77777777" w:rsidTr="003A6D4E">
        <w:trPr>
          <w:tblCellSpacing w:w="15" w:type="dxa"/>
        </w:trPr>
        <w:tc>
          <w:tcPr>
            <w:tcW w:w="9120" w:type="dxa"/>
            <w:vAlign w:val="center"/>
            <w:hideMark/>
          </w:tcPr>
          <w:p w14:paraId="32BD9BC2"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P304+312 IF INHALED: Call a POISON CENTER or doctor / physician if you feel unwell.</w:t>
            </w:r>
          </w:p>
        </w:tc>
      </w:tr>
      <w:tr w:rsidR="00FF4AA5" w14:paraId="5153E7E5" w14:textId="77777777" w:rsidTr="003A6D4E">
        <w:trPr>
          <w:tblCellSpacing w:w="15" w:type="dxa"/>
        </w:trPr>
        <w:tc>
          <w:tcPr>
            <w:tcW w:w="9120" w:type="dxa"/>
            <w:vAlign w:val="center"/>
            <w:hideMark/>
          </w:tcPr>
          <w:p w14:paraId="26060E00"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FF4AA5" w14:paraId="240EBF46" w14:textId="77777777" w:rsidTr="003A6D4E">
        <w:trPr>
          <w:tblCellSpacing w:w="15" w:type="dxa"/>
        </w:trPr>
        <w:tc>
          <w:tcPr>
            <w:tcW w:w="9120" w:type="dxa"/>
            <w:vAlign w:val="center"/>
            <w:hideMark/>
          </w:tcPr>
          <w:p w14:paraId="1AF42A7D"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P308+313 IF exposed or concerned: Get medical advice / attention.</w:t>
            </w:r>
          </w:p>
        </w:tc>
      </w:tr>
      <w:tr w:rsidR="00FF4AA5" w14:paraId="1B21711D" w14:textId="77777777" w:rsidTr="003A6D4E">
        <w:trPr>
          <w:tblCellSpacing w:w="15" w:type="dxa"/>
        </w:trPr>
        <w:tc>
          <w:tcPr>
            <w:tcW w:w="9120" w:type="dxa"/>
            <w:vAlign w:val="center"/>
            <w:hideMark/>
          </w:tcPr>
          <w:p w14:paraId="64CCAD4E"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P314 Get Medical advice / attention if you feel unwell.</w:t>
            </w:r>
          </w:p>
        </w:tc>
      </w:tr>
      <w:tr w:rsidR="00FF4AA5" w14:paraId="47FF93DE" w14:textId="77777777" w:rsidTr="003A6D4E">
        <w:trPr>
          <w:tblCellSpacing w:w="15" w:type="dxa"/>
        </w:trPr>
        <w:tc>
          <w:tcPr>
            <w:tcW w:w="9120" w:type="dxa"/>
            <w:vAlign w:val="center"/>
            <w:hideMark/>
          </w:tcPr>
          <w:p w14:paraId="6CFD2EF6"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P321 Specific treatment (see information on this label).</w:t>
            </w:r>
          </w:p>
        </w:tc>
      </w:tr>
      <w:tr w:rsidR="00FF4AA5" w14:paraId="3A7CBBF1" w14:textId="77777777" w:rsidTr="003A6D4E">
        <w:trPr>
          <w:tblCellSpacing w:w="15" w:type="dxa"/>
        </w:trPr>
        <w:tc>
          <w:tcPr>
            <w:tcW w:w="9120" w:type="dxa"/>
            <w:vAlign w:val="center"/>
            <w:hideMark/>
          </w:tcPr>
          <w:p w14:paraId="32D89945"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P331 Do NOT induce vomiting.</w:t>
            </w:r>
          </w:p>
        </w:tc>
      </w:tr>
      <w:tr w:rsidR="00FF4AA5" w14:paraId="456B3492" w14:textId="77777777" w:rsidTr="003A6D4E">
        <w:trPr>
          <w:tblCellSpacing w:w="15" w:type="dxa"/>
        </w:trPr>
        <w:tc>
          <w:tcPr>
            <w:tcW w:w="9120" w:type="dxa"/>
            <w:vAlign w:val="center"/>
            <w:hideMark/>
          </w:tcPr>
          <w:p w14:paraId="5E42D827"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P332+313 If skin irritation occurs: Get medical advice / attention.</w:t>
            </w:r>
          </w:p>
        </w:tc>
      </w:tr>
      <w:tr w:rsidR="00FF4AA5" w14:paraId="13425508" w14:textId="77777777" w:rsidTr="003A6D4E">
        <w:trPr>
          <w:tblCellSpacing w:w="15" w:type="dxa"/>
        </w:trPr>
        <w:tc>
          <w:tcPr>
            <w:tcW w:w="9120" w:type="dxa"/>
            <w:vAlign w:val="center"/>
            <w:hideMark/>
          </w:tcPr>
          <w:p w14:paraId="3CCCAE2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FF4AA5" w14:paraId="028F075D" w14:textId="77777777" w:rsidTr="003A6D4E">
        <w:trPr>
          <w:tblCellSpacing w:w="15" w:type="dxa"/>
        </w:trPr>
        <w:tc>
          <w:tcPr>
            <w:tcW w:w="9120" w:type="dxa"/>
            <w:vAlign w:val="center"/>
            <w:hideMark/>
          </w:tcPr>
          <w:p w14:paraId="72C4CA3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P362 Take off contaminated clothing and wash before reuse.</w:t>
            </w:r>
          </w:p>
        </w:tc>
      </w:tr>
      <w:tr w:rsidR="00FF4AA5" w14:paraId="3AE39839" w14:textId="77777777" w:rsidTr="003A6D4E">
        <w:trPr>
          <w:tblCellSpacing w:w="15" w:type="dxa"/>
        </w:trPr>
        <w:tc>
          <w:tcPr>
            <w:tcW w:w="9120" w:type="dxa"/>
            <w:vAlign w:val="center"/>
            <w:hideMark/>
          </w:tcPr>
          <w:p w14:paraId="441A2AA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P370+378 In case of fire: Use extinguishing media listed in section 5 of SDS for extinction. </w:t>
            </w:r>
          </w:p>
        </w:tc>
      </w:tr>
      <w:tr w:rsidR="00FF4AA5" w14:paraId="4930E979" w14:textId="77777777" w:rsidTr="003A6D4E">
        <w:trPr>
          <w:tblCellSpacing w:w="15" w:type="dxa"/>
        </w:trPr>
        <w:tc>
          <w:tcPr>
            <w:tcW w:w="9120" w:type="dxa"/>
            <w:vAlign w:val="center"/>
            <w:hideMark/>
          </w:tcPr>
          <w:p w14:paraId="485392BB"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FF4AA5" w14:paraId="79739FC5" w14:textId="77777777" w:rsidTr="003A6D4E">
        <w:trPr>
          <w:tblCellSpacing w:w="15" w:type="dxa"/>
        </w:trPr>
        <w:tc>
          <w:tcPr>
            <w:tcW w:w="9120" w:type="dxa"/>
            <w:vAlign w:val="center"/>
            <w:hideMark/>
          </w:tcPr>
          <w:p w14:paraId="7479A31E"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lastRenderedPageBreak/>
              <w:t>P403+233 Store in a well ventilated place. Keep container tightly closed.</w:t>
            </w:r>
          </w:p>
        </w:tc>
      </w:tr>
      <w:tr w:rsidR="00FF4AA5" w14:paraId="209155D1" w14:textId="77777777" w:rsidTr="003A6D4E">
        <w:trPr>
          <w:tblCellSpacing w:w="15" w:type="dxa"/>
        </w:trPr>
        <w:tc>
          <w:tcPr>
            <w:tcW w:w="9120" w:type="dxa"/>
            <w:vAlign w:val="center"/>
            <w:hideMark/>
          </w:tcPr>
          <w:p w14:paraId="63C53BBB"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P405 Store locked up.</w:t>
            </w:r>
          </w:p>
        </w:tc>
      </w:tr>
      <w:tr w:rsidR="00FF4AA5" w14:paraId="50A8760E" w14:textId="77777777" w:rsidTr="003A6D4E">
        <w:trPr>
          <w:tblCellSpacing w:w="15" w:type="dxa"/>
        </w:trPr>
        <w:tc>
          <w:tcPr>
            <w:tcW w:w="9120" w:type="dxa"/>
            <w:vAlign w:val="center"/>
            <w:hideMark/>
          </w:tcPr>
          <w:p w14:paraId="02960773"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FF4AA5" w14:paraId="68767408" w14:textId="77777777" w:rsidTr="003A6D4E">
        <w:trPr>
          <w:tblCellSpacing w:w="15" w:type="dxa"/>
        </w:trPr>
        <w:tc>
          <w:tcPr>
            <w:tcW w:w="9120" w:type="dxa"/>
            <w:vAlign w:val="center"/>
            <w:hideMark/>
          </w:tcPr>
          <w:p w14:paraId="69C5E887"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P501 Dispose of contents / container in accordance with local / national regulations.</w:t>
            </w:r>
          </w:p>
        </w:tc>
      </w:tr>
    </w:tbl>
    <w:p w14:paraId="234E53D0" w14:textId="77777777" w:rsidR="00FF4AA5" w:rsidRDefault="00FF4AA5" w:rsidP="00FF4AA5">
      <w:pPr>
        <w:spacing w:after="0"/>
        <w:rPr>
          <w:rFonts w:ascii="Times New Roman" w:eastAsia="Times New Roman" w:hAnsi="Times New Roman" w:cs="Times New Roman"/>
          <w:sz w:val="24"/>
          <w:szCs w:val="24"/>
          <w:lang w:val="en"/>
        </w:rPr>
      </w:pPr>
    </w:p>
    <w:tbl>
      <w:tblPr>
        <w:tblW w:w="91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72"/>
      </w:tblGrid>
      <w:tr w:rsidR="00FF4AA5" w14:paraId="7A706AAA" w14:textId="77777777" w:rsidTr="003A6D4E">
        <w:trPr>
          <w:tblCellSpacing w:w="15" w:type="dxa"/>
        </w:trPr>
        <w:tc>
          <w:tcPr>
            <w:tcW w:w="9112" w:type="dxa"/>
            <w:tcBorders>
              <w:top w:val="outset" w:sz="6" w:space="0" w:color="auto"/>
              <w:left w:val="outset" w:sz="6" w:space="0" w:color="auto"/>
              <w:bottom w:val="outset" w:sz="6" w:space="0" w:color="auto"/>
              <w:right w:val="outset" w:sz="6" w:space="0" w:color="auto"/>
            </w:tcBorders>
            <w:hideMark/>
          </w:tcPr>
          <w:p w14:paraId="0EF2248A" w14:textId="77777777" w:rsidR="00FF4AA5" w:rsidRDefault="00FF4AA5" w:rsidP="00FF4AA5">
            <w:pPr>
              <w:pStyle w:val="NormalWeb"/>
              <w:spacing w:after="0" w:afterAutospacing="0"/>
              <w:jc w:val="center"/>
              <w:rPr>
                <w:rFonts w:ascii="Arial" w:eastAsiaTheme="minorEastAsia" w:hAnsi="Arial" w:cs="Arial"/>
                <w:b/>
                <w:bCs/>
                <w:color w:val="000000"/>
                <w:sz w:val="28"/>
                <w:szCs w:val="28"/>
              </w:rPr>
            </w:pPr>
            <w:r>
              <w:rPr>
                <w:rFonts w:ascii="Arial" w:hAnsi="Arial" w:cs="Arial"/>
                <w:b/>
                <w:bCs/>
                <w:color w:val="000000"/>
                <w:sz w:val="28"/>
                <w:szCs w:val="28"/>
              </w:rPr>
              <w:t>3. Composition/information on ingredients</w:t>
            </w:r>
          </w:p>
        </w:tc>
      </w:tr>
    </w:tbl>
    <w:p w14:paraId="45B9063A" w14:textId="77777777" w:rsidR="00FF4AA5" w:rsidRDefault="00FF4AA5" w:rsidP="00FF4AA5">
      <w:pPr>
        <w:spacing w:after="0"/>
        <w:rPr>
          <w:rFonts w:ascii="Times New Roman" w:eastAsia="Times New Roman" w:hAnsi="Times New Roman" w:cs="Times New Roman"/>
          <w:sz w:val="24"/>
          <w:szCs w:val="24"/>
          <w:lang w:val="en"/>
        </w:rPr>
      </w:pPr>
      <w:r>
        <w:rPr>
          <w:rFonts w:eastAsia="Times New Roman"/>
          <w:lang w:val="en"/>
        </w:rPr>
        <w:t xml:space="preserve">  </w:t>
      </w:r>
    </w:p>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FF4AA5" w14:paraId="744FAA0A" w14:textId="77777777" w:rsidTr="003A6D4E">
        <w:trPr>
          <w:tblCellSpacing w:w="15" w:type="dxa"/>
        </w:trPr>
        <w:tc>
          <w:tcPr>
            <w:tcW w:w="9120" w:type="dxa"/>
            <w:hideMark/>
          </w:tcPr>
          <w:p w14:paraId="6630AC52"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2F3B432F" w14:textId="77777777" w:rsidR="00FF4AA5" w:rsidRDefault="00FF4AA5" w:rsidP="00FF4AA5">
      <w:pPr>
        <w:spacing w:after="0"/>
        <w:rPr>
          <w:rFonts w:eastAsia="Times New Roman"/>
          <w:vanish/>
          <w:lang w:val="en"/>
        </w:rPr>
      </w:pPr>
    </w:p>
    <w:tbl>
      <w:tblPr>
        <w:tblW w:w="91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0"/>
        <w:gridCol w:w="1441"/>
        <w:gridCol w:w="3422"/>
        <w:gridCol w:w="1169"/>
      </w:tblGrid>
      <w:tr w:rsidR="00FF4AA5" w14:paraId="4ED69BCF" w14:textId="77777777" w:rsidTr="003A6D4E">
        <w:trPr>
          <w:tblCellSpacing w:w="15" w:type="dxa"/>
        </w:trPr>
        <w:tc>
          <w:tcPr>
            <w:tcW w:w="1687" w:type="pct"/>
            <w:tcBorders>
              <w:top w:val="outset" w:sz="6" w:space="0" w:color="auto"/>
              <w:left w:val="outset" w:sz="6" w:space="0" w:color="auto"/>
              <w:bottom w:val="outset" w:sz="6" w:space="0" w:color="auto"/>
              <w:right w:val="outset" w:sz="6" w:space="0" w:color="auto"/>
            </w:tcBorders>
            <w:vAlign w:val="center"/>
            <w:hideMark/>
          </w:tcPr>
          <w:p w14:paraId="0F8D3E2A" w14:textId="77777777" w:rsidR="00FF4AA5" w:rsidRDefault="00FF4AA5" w:rsidP="00FF4AA5">
            <w:pPr>
              <w:spacing w:after="0"/>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769" w:type="pct"/>
            <w:tcBorders>
              <w:top w:val="outset" w:sz="6" w:space="0" w:color="auto"/>
              <w:left w:val="outset" w:sz="6" w:space="0" w:color="auto"/>
              <w:bottom w:val="outset" w:sz="6" w:space="0" w:color="auto"/>
              <w:right w:val="outset" w:sz="6" w:space="0" w:color="auto"/>
            </w:tcBorders>
            <w:vAlign w:val="center"/>
            <w:hideMark/>
          </w:tcPr>
          <w:p w14:paraId="38968DCD" w14:textId="77777777" w:rsidR="00FF4AA5" w:rsidRDefault="00FF4AA5" w:rsidP="00FF4AA5">
            <w:pPr>
              <w:spacing w:after="0"/>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849" w:type="pct"/>
            <w:tcBorders>
              <w:top w:val="outset" w:sz="6" w:space="0" w:color="auto"/>
              <w:left w:val="outset" w:sz="6" w:space="0" w:color="auto"/>
              <w:bottom w:val="outset" w:sz="6" w:space="0" w:color="auto"/>
              <w:right w:val="outset" w:sz="6" w:space="0" w:color="auto"/>
            </w:tcBorders>
            <w:vAlign w:val="center"/>
            <w:hideMark/>
          </w:tcPr>
          <w:p w14:paraId="02CAC253" w14:textId="77777777" w:rsidR="00FF4AA5" w:rsidRDefault="00FF4AA5" w:rsidP="00FF4AA5">
            <w:pPr>
              <w:spacing w:after="0"/>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613" w:type="pct"/>
            <w:tcBorders>
              <w:top w:val="outset" w:sz="6" w:space="0" w:color="auto"/>
              <w:left w:val="outset" w:sz="6" w:space="0" w:color="auto"/>
              <w:bottom w:val="outset" w:sz="6" w:space="0" w:color="auto"/>
              <w:right w:val="outset" w:sz="6" w:space="0" w:color="auto"/>
            </w:tcBorders>
            <w:vAlign w:val="center"/>
            <w:hideMark/>
          </w:tcPr>
          <w:p w14:paraId="378D9D41" w14:textId="77777777" w:rsidR="00FF4AA5" w:rsidRDefault="00FF4AA5" w:rsidP="00FF4AA5">
            <w:pPr>
              <w:spacing w:after="0"/>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FF4AA5" w14:paraId="64DCA259" w14:textId="77777777" w:rsidTr="003A6D4E">
        <w:trPr>
          <w:tblCellSpacing w:w="15" w:type="dxa"/>
        </w:trPr>
        <w:tc>
          <w:tcPr>
            <w:tcW w:w="1687" w:type="pct"/>
            <w:tcBorders>
              <w:top w:val="outset" w:sz="6" w:space="0" w:color="auto"/>
              <w:left w:val="outset" w:sz="6" w:space="0" w:color="auto"/>
              <w:bottom w:val="outset" w:sz="6" w:space="0" w:color="auto"/>
              <w:right w:val="outset" w:sz="6" w:space="0" w:color="auto"/>
            </w:tcBorders>
            <w:hideMark/>
          </w:tcPr>
          <w:p w14:paraId="1A2432D6"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Toluene </w:t>
            </w:r>
            <w:r>
              <w:rPr>
                <w:rFonts w:ascii="Arial" w:eastAsia="Times New Roman" w:hAnsi="Arial" w:cs="Arial"/>
                <w:b/>
                <w:bCs/>
                <w:color w:val="000000"/>
                <w:sz w:val="16"/>
                <w:szCs w:val="16"/>
              </w:rPr>
              <w:br/>
              <w:t xml:space="preserve">  CAS Number:     0000108-88-3 </w:t>
            </w:r>
          </w:p>
        </w:tc>
        <w:tc>
          <w:tcPr>
            <w:tcW w:w="769" w:type="pct"/>
            <w:tcBorders>
              <w:top w:val="outset" w:sz="6" w:space="0" w:color="auto"/>
              <w:left w:val="outset" w:sz="6" w:space="0" w:color="auto"/>
              <w:bottom w:val="outset" w:sz="6" w:space="0" w:color="auto"/>
              <w:right w:val="outset" w:sz="6" w:space="0" w:color="auto"/>
            </w:tcBorders>
            <w:hideMark/>
          </w:tcPr>
          <w:p w14:paraId="79BEFF06"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25 - 50</w:t>
            </w:r>
          </w:p>
        </w:tc>
        <w:tc>
          <w:tcPr>
            <w:tcW w:w="1849" w:type="pct"/>
            <w:tcBorders>
              <w:top w:val="outset" w:sz="6" w:space="0" w:color="auto"/>
              <w:left w:val="outset" w:sz="6" w:space="0" w:color="auto"/>
              <w:bottom w:val="outset" w:sz="6" w:space="0" w:color="auto"/>
              <w:right w:val="outset" w:sz="6" w:space="0" w:color="auto"/>
            </w:tcBorders>
            <w:hideMark/>
          </w:tcPr>
          <w:p w14:paraId="2F4A8DBB"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Flam. Liq. 2;H225 </w:t>
            </w:r>
            <w:r>
              <w:rPr>
                <w:rFonts w:ascii="Arial" w:eastAsia="Times New Roman" w:hAnsi="Arial" w:cs="Arial"/>
                <w:b/>
                <w:bCs/>
                <w:color w:val="000000"/>
                <w:sz w:val="16"/>
                <w:szCs w:val="16"/>
              </w:rPr>
              <w:br/>
              <w:t xml:space="preserve">Repr. 2;H361d </w:t>
            </w:r>
            <w:r>
              <w:rPr>
                <w:rFonts w:ascii="Arial" w:eastAsia="Times New Roman" w:hAnsi="Arial" w:cs="Arial"/>
                <w:b/>
                <w:bCs/>
                <w:color w:val="000000"/>
                <w:sz w:val="16"/>
                <w:szCs w:val="16"/>
              </w:rPr>
              <w:br/>
              <w:t xml:space="preserve">Asp. Tox. 1;H304 </w:t>
            </w:r>
            <w:r>
              <w:rPr>
                <w:rFonts w:ascii="Arial" w:eastAsia="Times New Roman" w:hAnsi="Arial" w:cs="Arial"/>
                <w:b/>
                <w:bCs/>
                <w:color w:val="000000"/>
                <w:sz w:val="16"/>
                <w:szCs w:val="16"/>
              </w:rPr>
              <w:br/>
              <w:t xml:space="preserve">STOT RE 2;H373 </w:t>
            </w:r>
            <w:r>
              <w:rPr>
                <w:rFonts w:ascii="Arial" w:eastAsia="Times New Roman" w:hAnsi="Arial" w:cs="Arial"/>
                <w:b/>
                <w:bCs/>
                <w:color w:val="000000"/>
                <w:sz w:val="16"/>
                <w:szCs w:val="16"/>
              </w:rPr>
              <w:br/>
              <w:t xml:space="preserve">Skin Irrit. 2;H315 </w:t>
            </w:r>
            <w:r>
              <w:rPr>
                <w:rFonts w:ascii="Arial" w:eastAsia="Times New Roman" w:hAnsi="Arial" w:cs="Arial"/>
                <w:b/>
                <w:bCs/>
                <w:color w:val="000000"/>
                <w:sz w:val="16"/>
                <w:szCs w:val="16"/>
              </w:rPr>
              <w:br/>
              <w:t>STOT SE 3;H336 </w:t>
            </w:r>
          </w:p>
        </w:tc>
        <w:tc>
          <w:tcPr>
            <w:tcW w:w="613" w:type="pct"/>
            <w:tcBorders>
              <w:top w:val="outset" w:sz="6" w:space="0" w:color="auto"/>
              <w:left w:val="outset" w:sz="6" w:space="0" w:color="auto"/>
              <w:bottom w:val="outset" w:sz="6" w:space="0" w:color="auto"/>
              <w:right w:val="outset" w:sz="6" w:space="0" w:color="auto"/>
            </w:tcBorders>
            <w:hideMark/>
          </w:tcPr>
          <w:p w14:paraId="5A2BFED9"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FF4AA5" w14:paraId="77A171EB" w14:textId="77777777" w:rsidTr="003A6D4E">
        <w:trPr>
          <w:tblCellSpacing w:w="15" w:type="dxa"/>
        </w:trPr>
        <w:tc>
          <w:tcPr>
            <w:tcW w:w="1687" w:type="pct"/>
            <w:tcBorders>
              <w:top w:val="outset" w:sz="6" w:space="0" w:color="auto"/>
              <w:left w:val="outset" w:sz="6" w:space="0" w:color="auto"/>
              <w:bottom w:val="outset" w:sz="6" w:space="0" w:color="auto"/>
              <w:right w:val="outset" w:sz="6" w:space="0" w:color="auto"/>
            </w:tcBorders>
            <w:hideMark/>
          </w:tcPr>
          <w:p w14:paraId="7F4D1029"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Xylene </w:t>
            </w:r>
            <w:r>
              <w:rPr>
                <w:rFonts w:ascii="Arial" w:eastAsia="Times New Roman" w:hAnsi="Arial" w:cs="Arial"/>
                <w:b/>
                <w:bCs/>
                <w:color w:val="000000"/>
                <w:sz w:val="16"/>
                <w:szCs w:val="16"/>
              </w:rPr>
              <w:br/>
              <w:t xml:space="preserve">  CAS Number:     0001330-20-7 </w:t>
            </w:r>
          </w:p>
        </w:tc>
        <w:tc>
          <w:tcPr>
            <w:tcW w:w="769" w:type="pct"/>
            <w:tcBorders>
              <w:top w:val="outset" w:sz="6" w:space="0" w:color="auto"/>
              <w:left w:val="outset" w:sz="6" w:space="0" w:color="auto"/>
              <w:bottom w:val="outset" w:sz="6" w:space="0" w:color="auto"/>
              <w:right w:val="outset" w:sz="6" w:space="0" w:color="auto"/>
            </w:tcBorders>
            <w:hideMark/>
          </w:tcPr>
          <w:p w14:paraId="4A72014F"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25 - 50</w:t>
            </w:r>
          </w:p>
        </w:tc>
        <w:tc>
          <w:tcPr>
            <w:tcW w:w="1849" w:type="pct"/>
            <w:tcBorders>
              <w:top w:val="outset" w:sz="6" w:space="0" w:color="auto"/>
              <w:left w:val="outset" w:sz="6" w:space="0" w:color="auto"/>
              <w:bottom w:val="outset" w:sz="6" w:space="0" w:color="auto"/>
              <w:right w:val="outset" w:sz="6" w:space="0" w:color="auto"/>
            </w:tcBorders>
            <w:hideMark/>
          </w:tcPr>
          <w:p w14:paraId="12A91CD4"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Flam. Liq. 3;H226 </w:t>
            </w:r>
            <w:r>
              <w:rPr>
                <w:rFonts w:ascii="Arial" w:eastAsia="Times New Roman" w:hAnsi="Arial" w:cs="Arial"/>
                <w:b/>
                <w:bCs/>
                <w:color w:val="000000"/>
                <w:sz w:val="16"/>
                <w:szCs w:val="16"/>
              </w:rPr>
              <w:br/>
              <w:t xml:space="preserve">Acute Tox. 4;H332 </w:t>
            </w:r>
            <w:r>
              <w:rPr>
                <w:rFonts w:ascii="Arial" w:eastAsia="Times New Roman" w:hAnsi="Arial" w:cs="Arial"/>
                <w:b/>
                <w:bCs/>
                <w:color w:val="000000"/>
                <w:sz w:val="16"/>
                <w:szCs w:val="16"/>
              </w:rPr>
              <w:br/>
              <w:t xml:space="preserve">Acute Tox. 4;H312 </w:t>
            </w:r>
            <w:r>
              <w:rPr>
                <w:rFonts w:ascii="Arial" w:eastAsia="Times New Roman" w:hAnsi="Arial" w:cs="Arial"/>
                <w:b/>
                <w:bCs/>
                <w:color w:val="000000"/>
                <w:sz w:val="16"/>
                <w:szCs w:val="16"/>
              </w:rPr>
              <w:br/>
              <w:t>Skin Irrit. 2;H315 </w:t>
            </w:r>
          </w:p>
        </w:tc>
        <w:tc>
          <w:tcPr>
            <w:tcW w:w="613" w:type="pct"/>
            <w:tcBorders>
              <w:top w:val="outset" w:sz="6" w:space="0" w:color="auto"/>
              <w:left w:val="outset" w:sz="6" w:space="0" w:color="auto"/>
              <w:bottom w:val="outset" w:sz="6" w:space="0" w:color="auto"/>
              <w:right w:val="outset" w:sz="6" w:space="0" w:color="auto"/>
            </w:tcBorders>
            <w:hideMark/>
          </w:tcPr>
          <w:p w14:paraId="7CC39E6B"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FF4AA5" w14:paraId="4666D39C" w14:textId="77777777" w:rsidTr="003A6D4E">
        <w:trPr>
          <w:tblCellSpacing w:w="15" w:type="dxa"/>
        </w:trPr>
        <w:tc>
          <w:tcPr>
            <w:tcW w:w="1687" w:type="pct"/>
            <w:tcBorders>
              <w:top w:val="outset" w:sz="6" w:space="0" w:color="auto"/>
              <w:left w:val="outset" w:sz="6" w:space="0" w:color="auto"/>
              <w:bottom w:val="outset" w:sz="6" w:space="0" w:color="auto"/>
              <w:right w:val="outset" w:sz="6" w:space="0" w:color="auto"/>
            </w:tcBorders>
            <w:hideMark/>
          </w:tcPr>
          <w:p w14:paraId="079C38BD"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Modified Alkyd Resin </w:t>
            </w:r>
            <w:r>
              <w:rPr>
                <w:rFonts w:ascii="Arial" w:eastAsia="Times New Roman" w:hAnsi="Arial" w:cs="Arial"/>
                <w:b/>
                <w:bCs/>
                <w:color w:val="000000"/>
                <w:sz w:val="16"/>
                <w:szCs w:val="16"/>
              </w:rPr>
              <w:br/>
              <w:t xml:space="preserve">  CAS Number:     Proprietary </w:t>
            </w:r>
          </w:p>
        </w:tc>
        <w:tc>
          <w:tcPr>
            <w:tcW w:w="769" w:type="pct"/>
            <w:tcBorders>
              <w:top w:val="outset" w:sz="6" w:space="0" w:color="auto"/>
              <w:left w:val="outset" w:sz="6" w:space="0" w:color="auto"/>
              <w:bottom w:val="outset" w:sz="6" w:space="0" w:color="auto"/>
              <w:right w:val="outset" w:sz="6" w:space="0" w:color="auto"/>
            </w:tcBorders>
            <w:hideMark/>
          </w:tcPr>
          <w:p w14:paraId="0F396196"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849" w:type="pct"/>
            <w:tcBorders>
              <w:top w:val="outset" w:sz="6" w:space="0" w:color="auto"/>
              <w:left w:val="outset" w:sz="6" w:space="0" w:color="auto"/>
              <w:bottom w:val="outset" w:sz="6" w:space="0" w:color="auto"/>
              <w:right w:val="outset" w:sz="6" w:space="0" w:color="auto"/>
            </w:tcBorders>
            <w:hideMark/>
          </w:tcPr>
          <w:p w14:paraId="27617071"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Not Provided </w:t>
            </w:r>
          </w:p>
        </w:tc>
        <w:tc>
          <w:tcPr>
            <w:tcW w:w="613" w:type="pct"/>
            <w:tcBorders>
              <w:top w:val="outset" w:sz="6" w:space="0" w:color="auto"/>
              <w:left w:val="outset" w:sz="6" w:space="0" w:color="auto"/>
              <w:bottom w:val="outset" w:sz="6" w:space="0" w:color="auto"/>
              <w:right w:val="outset" w:sz="6" w:space="0" w:color="auto"/>
            </w:tcBorders>
            <w:hideMark/>
          </w:tcPr>
          <w:p w14:paraId="60235453" w14:textId="77777777" w:rsidR="00FF4AA5" w:rsidRDefault="00FF4AA5" w:rsidP="00FF4AA5">
            <w:pPr>
              <w:spacing w:after="0"/>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71D0F13E" w14:textId="77777777" w:rsidR="00FF4AA5" w:rsidRDefault="00FF4AA5" w:rsidP="00FF4AA5">
      <w:pPr>
        <w:spacing w:after="0"/>
        <w:rPr>
          <w:rFonts w:eastAsia="Times New Roman"/>
          <w:vanish/>
          <w:lang w:val="en"/>
        </w:rPr>
      </w:pPr>
    </w:p>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FF4AA5" w14:paraId="2ED330C5" w14:textId="77777777" w:rsidTr="003A6D4E">
        <w:trPr>
          <w:tblCellSpacing w:w="15" w:type="dxa"/>
        </w:trPr>
        <w:tc>
          <w:tcPr>
            <w:tcW w:w="9120" w:type="dxa"/>
            <w:vAlign w:val="center"/>
            <w:hideMark/>
          </w:tcPr>
          <w:p w14:paraId="77C3D51A" w14:textId="77777777" w:rsidR="00FF4AA5" w:rsidRDefault="00FF4AA5" w:rsidP="00FF4AA5">
            <w:pPr>
              <w:spacing w:after="0"/>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14:paraId="7702C5D0" w14:textId="77777777" w:rsidR="00FF4AA5" w:rsidRDefault="00FF4AA5" w:rsidP="00FF4AA5">
      <w:pPr>
        <w:spacing w:after="0"/>
        <w:rPr>
          <w:rFonts w:eastAsia="Times New Roman"/>
          <w:vanish/>
          <w:lang w:val="en"/>
        </w:rPr>
      </w:pPr>
    </w:p>
    <w:p w14:paraId="406BAB02" w14:textId="77777777" w:rsidR="00FF4AA5" w:rsidRDefault="00FF4AA5" w:rsidP="00FF4AA5">
      <w:pPr>
        <w:spacing w:after="0"/>
        <w:rPr>
          <w:rFonts w:eastAsia="Times New Roman"/>
          <w:sz w:val="24"/>
          <w:szCs w:val="24"/>
          <w:lang w:val="en"/>
        </w:rPr>
      </w:pPr>
    </w:p>
    <w:tbl>
      <w:tblPr>
        <w:tblW w:w="91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72"/>
      </w:tblGrid>
      <w:tr w:rsidR="00FF4AA5" w14:paraId="07DA2E6C" w14:textId="77777777" w:rsidTr="003A6D4E">
        <w:trPr>
          <w:tblCellSpacing w:w="15" w:type="dxa"/>
        </w:trPr>
        <w:tc>
          <w:tcPr>
            <w:tcW w:w="9112" w:type="dxa"/>
            <w:tcBorders>
              <w:top w:val="outset" w:sz="6" w:space="0" w:color="auto"/>
              <w:left w:val="outset" w:sz="6" w:space="0" w:color="auto"/>
              <w:bottom w:val="outset" w:sz="6" w:space="0" w:color="auto"/>
              <w:right w:val="outset" w:sz="6" w:space="0" w:color="auto"/>
            </w:tcBorders>
            <w:hideMark/>
          </w:tcPr>
          <w:p w14:paraId="7D8C3BAC" w14:textId="77777777" w:rsidR="00FF4AA5" w:rsidRDefault="00FF4AA5" w:rsidP="00FF4AA5">
            <w:pPr>
              <w:pStyle w:val="NormalWeb"/>
              <w:spacing w:after="0" w:afterAutospacing="0"/>
              <w:jc w:val="center"/>
              <w:rPr>
                <w:rFonts w:ascii="Arial" w:eastAsiaTheme="minorEastAsia" w:hAnsi="Arial" w:cs="Arial"/>
                <w:b/>
                <w:bCs/>
                <w:color w:val="000000"/>
                <w:sz w:val="28"/>
                <w:szCs w:val="28"/>
              </w:rPr>
            </w:pPr>
            <w:r>
              <w:rPr>
                <w:rFonts w:ascii="Arial" w:hAnsi="Arial" w:cs="Arial"/>
                <w:b/>
                <w:bCs/>
                <w:color w:val="000000"/>
                <w:sz w:val="28"/>
                <w:szCs w:val="28"/>
              </w:rPr>
              <w:t>Section 4. First aid measures</w:t>
            </w:r>
          </w:p>
        </w:tc>
      </w:tr>
    </w:tbl>
    <w:p w14:paraId="58339F4D" w14:textId="77777777" w:rsidR="00FF4AA5" w:rsidRDefault="00FF4AA5" w:rsidP="00FF4AA5">
      <w:pPr>
        <w:spacing w:after="0"/>
        <w:rPr>
          <w:rFonts w:ascii="Times New Roman" w:eastAsia="Times New Roman" w:hAnsi="Times New Roman" w:cs="Times New Roman"/>
          <w:sz w:val="24"/>
          <w:szCs w:val="24"/>
          <w:lang w:val="en"/>
        </w:rPr>
      </w:pPr>
      <w:r>
        <w:rPr>
          <w:rFonts w:eastAsia="Times New Roman"/>
          <w:lang w:val="en"/>
        </w:rPr>
        <w:t xml:space="preserve">  </w:t>
      </w: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FF4AA5" w14:paraId="14143827" w14:textId="77777777" w:rsidTr="003A6D4E">
        <w:trPr>
          <w:tblCellSpacing w:w="15" w:type="dxa"/>
        </w:trPr>
        <w:tc>
          <w:tcPr>
            <w:tcW w:w="4968" w:type="pct"/>
            <w:hideMark/>
          </w:tcPr>
          <w:p w14:paraId="4F734468"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66BAF8FF" w14:textId="77777777" w:rsidR="00FF4AA5" w:rsidRDefault="00FF4AA5" w:rsidP="00FF4AA5">
      <w:pPr>
        <w:spacing w:after="0"/>
        <w:rPr>
          <w:rFonts w:eastAsia="Times New Roman"/>
          <w:vanish/>
          <w:lang w:val="en"/>
        </w:rPr>
      </w:pP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2334"/>
        <w:gridCol w:w="6936"/>
      </w:tblGrid>
      <w:tr w:rsidR="00FF4AA5" w14:paraId="62A0DF9C" w14:textId="77777777" w:rsidTr="003A6D4E">
        <w:trPr>
          <w:tblCellSpacing w:w="15" w:type="dxa"/>
        </w:trPr>
        <w:tc>
          <w:tcPr>
            <w:tcW w:w="1235" w:type="pct"/>
            <w:hideMark/>
          </w:tcPr>
          <w:p w14:paraId="2DEF3DC2"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3716" w:type="pct"/>
            <w:hideMark/>
          </w:tcPr>
          <w:p w14:paraId="4E20FD43"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FF4AA5" w14:paraId="53DC3F61" w14:textId="77777777" w:rsidTr="003A6D4E">
        <w:trPr>
          <w:tblCellSpacing w:w="15" w:type="dxa"/>
        </w:trPr>
        <w:tc>
          <w:tcPr>
            <w:tcW w:w="1235" w:type="pct"/>
            <w:hideMark/>
          </w:tcPr>
          <w:p w14:paraId="50AF4F91"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3716" w:type="pct"/>
            <w:hideMark/>
          </w:tcPr>
          <w:p w14:paraId="708C5D17"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keep patient warm and at rest. If breathing is irregular or stopped, give artificial respiration. If unconscious, place in the recovery position and obtain immediate medical attention. Give nothing by mouth.   </w:t>
            </w:r>
          </w:p>
        </w:tc>
      </w:tr>
      <w:tr w:rsidR="00FF4AA5" w14:paraId="579FEB84" w14:textId="77777777" w:rsidTr="003A6D4E">
        <w:trPr>
          <w:tblCellSpacing w:w="15" w:type="dxa"/>
        </w:trPr>
        <w:tc>
          <w:tcPr>
            <w:tcW w:w="1235" w:type="pct"/>
            <w:hideMark/>
          </w:tcPr>
          <w:p w14:paraId="4378482D"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3716" w:type="pct"/>
            <w:hideMark/>
          </w:tcPr>
          <w:p w14:paraId="7875BB50"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FF4AA5" w14:paraId="363940CB" w14:textId="77777777" w:rsidTr="003A6D4E">
        <w:trPr>
          <w:tblCellSpacing w:w="15" w:type="dxa"/>
        </w:trPr>
        <w:tc>
          <w:tcPr>
            <w:tcW w:w="1235" w:type="pct"/>
            <w:hideMark/>
          </w:tcPr>
          <w:p w14:paraId="2D1AFFBF"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3716" w:type="pct"/>
            <w:hideMark/>
          </w:tcPr>
          <w:p w14:paraId="7FD1FF3A"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FF4AA5" w14:paraId="01998625" w14:textId="77777777" w:rsidTr="003A6D4E">
        <w:trPr>
          <w:tblCellSpacing w:w="15" w:type="dxa"/>
        </w:trPr>
        <w:tc>
          <w:tcPr>
            <w:tcW w:w="1235" w:type="pct"/>
            <w:hideMark/>
          </w:tcPr>
          <w:p w14:paraId="4D7774CD"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3716" w:type="pct"/>
            <w:hideMark/>
          </w:tcPr>
          <w:p w14:paraId="7AC8BA21"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Do not induce vomiting, give plenty of water. Seek medical attention.   </w:t>
            </w:r>
          </w:p>
        </w:tc>
      </w:tr>
    </w:tbl>
    <w:p w14:paraId="79BBDA2F" w14:textId="77777777" w:rsidR="00FF4AA5" w:rsidRDefault="00FF4AA5" w:rsidP="00FF4AA5">
      <w:pPr>
        <w:spacing w:after="0"/>
        <w:rPr>
          <w:rFonts w:eastAsia="Times New Roman"/>
          <w:vanish/>
          <w:lang w:val="en"/>
        </w:rPr>
      </w:pP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FF4AA5" w14:paraId="51DCB342" w14:textId="77777777" w:rsidTr="003A6D4E">
        <w:trPr>
          <w:tblCellSpacing w:w="15" w:type="dxa"/>
        </w:trPr>
        <w:tc>
          <w:tcPr>
            <w:tcW w:w="4968" w:type="pct"/>
            <w:hideMark/>
          </w:tcPr>
          <w:p w14:paraId="36AE2560"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1AD5CD96" w14:textId="77777777" w:rsidR="00FF4AA5" w:rsidRDefault="00FF4AA5" w:rsidP="00FF4AA5">
      <w:pPr>
        <w:spacing w:after="0"/>
        <w:rPr>
          <w:rFonts w:eastAsia="Times New Roman"/>
          <w:vanish/>
          <w:lang w:val="en"/>
        </w:rPr>
      </w:pP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2334"/>
        <w:gridCol w:w="6936"/>
      </w:tblGrid>
      <w:tr w:rsidR="00FF4AA5" w14:paraId="64410367" w14:textId="77777777" w:rsidTr="003A6D4E">
        <w:trPr>
          <w:tblCellSpacing w:w="15" w:type="dxa"/>
        </w:trPr>
        <w:tc>
          <w:tcPr>
            <w:tcW w:w="1235" w:type="pct"/>
            <w:hideMark/>
          </w:tcPr>
          <w:p w14:paraId="173CA878"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Overview</w:t>
            </w:r>
          </w:p>
        </w:tc>
        <w:tc>
          <w:tcPr>
            <w:tcW w:w="3716" w:type="pct"/>
            <w:hideMark/>
          </w:tcPr>
          <w:p w14:paraId="0D17C72F"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Avoid contact with eyes and skin. Chronic overexposure to solvents may cause permanent brain or nervous system damage. Treat symptomatically. Exposure to solvent vapor concentrations from the component solvents in excess of the stated occupational exposure limits may result in adverse health effects such as mucous membrane and respiratory system irritation and adverse effects on the kidneys, liver and central nervous system. Symptoms include headache, nausea, dizziness, fatigue, muscular weakness, drowsiness and in extreme cases, loss of consciousness.</w:t>
            </w:r>
            <w:r>
              <w:rPr>
                <w:rFonts w:ascii="Arial" w:eastAsia="Times New Roman" w:hAnsi="Arial" w:cs="Arial"/>
                <w:color w:val="000000"/>
                <w:sz w:val="20"/>
                <w:szCs w:val="20"/>
              </w:rPr>
              <w:br/>
            </w:r>
            <w:r>
              <w:rPr>
                <w:rFonts w:ascii="Arial" w:eastAsia="Times New Roman" w:hAnsi="Arial" w:cs="Arial"/>
                <w:color w:val="000000"/>
                <w:sz w:val="20"/>
                <w:szCs w:val="20"/>
              </w:rPr>
              <w:br/>
              <w:t xml:space="preserve">Repeated or prolonged contact with the preparation may cause removal of natural fat from the skin resulting in dryness, irritation and possible non-allergic contact dermatitis. Solvents may also be absorbed through the skin. Splashes of liquid in the eyes may cause irritation and soreness with possible reversible damage. See section 2 for further details.   </w:t>
            </w:r>
          </w:p>
        </w:tc>
      </w:tr>
      <w:tr w:rsidR="00FF4AA5" w14:paraId="07ADE2BB" w14:textId="77777777" w:rsidTr="003A6D4E">
        <w:trPr>
          <w:tblCellSpacing w:w="15" w:type="dxa"/>
        </w:trPr>
        <w:tc>
          <w:tcPr>
            <w:tcW w:w="1235" w:type="pct"/>
            <w:hideMark/>
          </w:tcPr>
          <w:p w14:paraId="2D2C8280"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3716" w:type="pct"/>
            <w:hideMark/>
          </w:tcPr>
          <w:p w14:paraId="1F973A8C"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Harmful if inhaled. May cause drowsiness or dizziness. May be fatal if swallowed and enters airways.   </w:t>
            </w:r>
          </w:p>
        </w:tc>
      </w:tr>
      <w:tr w:rsidR="00FF4AA5" w14:paraId="338AFA5A" w14:textId="77777777" w:rsidTr="003A6D4E">
        <w:trPr>
          <w:tblCellSpacing w:w="15" w:type="dxa"/>
        </w:trPr>
        <w:tc>
          <w:tcPr>
            <w:tcW w:w="1235" w:type="pct"/>
            <w:hideMark/>
          </w:tcPr>
          <w:p w14:paraId="34DFD98E"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3716" w:type="pct"/>
            <w:hideMark/>
          </w:tcPr>
          <w:p w14:paraId="0AA9EA37"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Causes serious eye irritation.   </w:t>
            </w:r>
          </w:p>
        </w:tc>
      </w:tr>
      <w:tr w:rsidR="00FF4AA5" w14:paraId="3AF3379E" w14:textId="77777777" w:rsidTr="003A6D4E">
        <w:trPr>
          <w:tblCellSpacing w:w="15" w:type="dxa"/>
        </w:trPr>
        <w:tc>
          <w:tcPr>
            <w:tcW w:w="1235" w:type="pct"/>
            <w:hideMark/>
          </w:tcPr>
          <w:p w14:paraId="75B31546" w14:textId="77777777" w:rsidR="00FF4AA5" w:rsidRDefault="00FF4AA5" w:rsidP="00FF4AA5">
            <w:pPr>
              <w:spacing w:after="0"/>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3716" w:type="pct"/>
            <w:hideMark/>
          </w:tcPr>
          <w:p w14:paraId="724422AD" w14:textId="77777777" w:rsidR="00FF4AA5" w:rsidRDefault="00FF4AA5" w:rsidP="00FF4AA5">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May be harmful in contact with skin. Causes skin irritation.   </w:t>
            </w:r>
          </w:p>
        </w:tc>
      </w:tr>
    </w:tbl>
    <w:p w14:paraId="1FA96A1D" w14:textId="77777777" w:rsidR="00FF4AA5" w:rsidRDefault="00FF4AA5" w:rsidP="00FF4AA5">
      <w:pPr>
        <w:spacing w:after="0" w:line="240" w:lineRule="auto"/>
        <w:rPr>
          <w:rFonts w:ascii="Times New Roman" w:eastAsia="Times New Roman" w:hAnsi="Times New Roman" w:cs="Times New Roman"/>
          <w:sz w:val="24"/>
          <w:szCs w:val="24"/>
          <w:lang w:bidi="bn-IN"/>
        </w:rPr>
      </w:pPr>
    </w:p>
    <w:p w14:paraId="4158997A" w14:textId="77777777" w:rsidR="00FF4AA5" w:rsidRPr="006232F1" w:rsidRDefault="00FF4AA5" w:rsidP="00FF4AA5">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0868D80"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4A6F9" w14:textId="77777777" w:rsidR="006232F1" w:rsidRPr="006232F1" w:rsidRDefault="006232F1" w:rsidP="00FF4AA5">
            <w:pPr>
              <w:spacing w:before="100" w:beforeAutospacing="1" w:after="0"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5. Fire-fighting measures</w:t>
            </w:r>
          </w:p>
        </w:tc>
      </w:tr>
    </w:tbl>
    <w:p w14:paraId="74EF48D4" w14:textId="77777777" w:rsidR="006232F1" w:rsidRPr="006232F1" w:rsidRDefault="006232F1" w:rsidP="00FF4AA5">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F595232" w14:textId="77777777" w:rsidTr="006232F1">
        <w:trPr>
          <w:tblCellSpacing w:w="15" w:type="dxa"/>
        </w:trPr>
        <w:tc>
          <w:tcPr>
            <w:tcW w:w="0" w:type="auto"/>
            <w:hideMark/>
          </w:tcPr>
          <w:p w14:paraId="1AC9EB6C"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5.1. Extinguishing media</w:t>
            </w:r>
          </w:p>
        </w:tc>
      </w:tr>
    </w:tbl>
    <w:p w14:paraId="30B31857"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4D8A0C4" w14:textId="77777777" w:rsidTr="006232F1">
        <w:trPr>
          <w:tblCellSpacing w:w="15" w:type="dxa"/>
        </w:trPr>
        <w:tc>
          <w:tcPr>
            <w:tcW w:w="0" w:type="auto"/>
            <w:hideMark/>
          </w:tcPr>
          <w:p w14:paraId="61B982B7" w14:textId="77777777" w:rsidR="00453F4D" w:rsidRPr="00453F4D" w:rsidRDefault="00453F4D" w:rsidP="00453F4D">
            <w:pPr>
              <w:spacing w:after="0" w:line="240" w:lineRule="auto"/>
              <w:rPr>
                <w:rFonts w:ascii="Arial" w:eastAsia="Times New Roman" w:hAnsi="Arial" w:cs="Arial"/>
                <w:b/>
                <w:color w:val="000000"/>
                <w:sz w:val="20"/>
                <w:szCs w:val="20"/>
                <w:lang w:bidi="bn-IN"/>
              </w:rPr>
            </w:pPr>
            <w:r w:rsidRPr="00453F4D">
              <w:rPr>
                <w:rFonts w:ascii="Arial" w:eastAsia="Times New Roman" w:hAnsi="Arial" w:cs="Arial"/>
                <w:color w:val="000000"/>
                <w:sz w:val="20"/>
                <w:szCs w:val="20"/>
                <w:lang w:bidi="bn-IN"/>
              </w:rPr>
              <w:t xml:space="preserve">CO2, Dry Chemical, Foam, </w:t>
            </w:r>
            <w:r>
              <w:rPr>
                <w:rFonts w:ascii="Arial" w:eastAsia="Times New Roman" w:hAnsi="Arial" w:cs="Arial"/>
                <w:color w:val="000000"/>
                <w:sz w:val="20"/>
                <w:szCs w:val="20"/>
                <w:lang w:bidi="bn-IN"/>
              </w:rPr>
              <w:t xml:space="preserve">Water </w:t>
            </w:r>
            <w:r w:rsidRPr="00453F4D">
              <w:rPr>
                <w:rFonts w:ascii="Arial" w:eastAsia="Times New Roman" w:hAnsi="Arial" w:cs="Arial"/>
                <w:color w:val="000000"/>
                <w:sz w:val="20"/>
                <w:szCs w:val="20"/>
                <w:lang w:bidi="bn-IN"/>
              </w:rPr>
              <w:t>Fog or Spray. Do Not Use Water Jet!</w:t>
            </w:r>
          </w:p>
        </w:tc>
      </w:tr>
    </w:tbl>
    <w:p w14:paraId="259C4377"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25174FF" w14:textId="77777777" w:rsidTr="006232F1">
        <w:trPr>
          <w:tblCellSpacing w:w="15" w:type="dxa"/>
        </w:trPr>
        <w:tc>
          <w:tcPr>
            <w:tcW w:w="0" w:type="auto"/>
            <w:hideMark/>
          </w:tcPr>
          <w:p w14:paraId="76D4F1E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5.2. Special hazards arising from the substance or mixture</w:t>
            </w:r>
          </w:p>
        </w:tc>
      </w:tr>
    </w:tbl>
    <w:p w14:paraId="6A02567E"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6232F1" w:rsidRPr="006232F1" w14:paraId="4C339D06" w14:textId="77777777" w:rsidTr="003A6D4E">
        <w:trPr>
          <w:tblCellSpacing w:w="15" w:type="dxa"/>
        </w:trPr>
        <w:tc>
          <w:tcPr>
            <w:tcW w:w="0" w:type="auto"/>
            <w:hideMark/>
          </w:tcPr>
          <w:p w14:paraId="76BD034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Hazardous decomposition: High temperatures and fires may produce such toxic substances as carbon monoxide and carbon dioxide.</w:t>
            </w:r>
          </w:p>
        </w:tc>
      </w:tr>
    </w:tbl>
    <w:p w14:paraId="731BCE1C" w14:textId="77777777" w:rsidR="006232F1" w:rsidRPr="006232F1" w:rsidRDefault="006232F1" w:rsidP="003A6D4E">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187D3384" w14:textId="77777777" w:rsidTr="006232F1">
        <w:trPr>
          <w:tblCellSpacing w:w="15" w:type="dxa"/>
        </w:trPr>
        <w:tc>
          <w:tcPr>
            <w:tcW w:w="0" w:type="auto"/>
            <w:hideMark/>
          </w:tcPr>
          <w:p w14:paraId="0CBF0DB3" w14:textId="77777777" w:rsidR="006232F1" w:rsidRPr="006232F1" w:rsidRDefault="006232F1" w:rsidP="003A6D4E">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5.3. Advice for fire-fighters</w:t>
            </w:r>
          </w:p>
        </w:tc>
      </w:tr>
    </w:tbl>
    <w:p w14:paraId="162E1E3B" w14:textId="77777777" w:rsidR="006232F1" w:rsidRPr="006232F1" w:rsidRDefault="006232F1" w:rsidP="003A6D4E">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DDD20AC" w14:textId="77777777" w:rsidTr="006232F1">
        <w:trPr>
          <w:tblCellSpacing w:w="15" w:type="dxa"/>
        </w:trPr>
        <w:tc>
          <w:tcPr>
            <w:tcW w:w="0" w:type="auto"/>
            <w:hideMark/>
          </w:tcPr>
          <w:p w14:paraId="024A77A8" w14:textId="77777777" w:rsidR="006232F1" w:rsidRPr="006232F1" w:rsidRDefault="006232F1" w:rsidP="003A6D4E">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xml:space="preserve">As with all fires, wear positive pressure, self-contained breathing apparatus, (SCBA) with a full </w:t>
            </w:r>
            <w:r w:rsidR="003A6D4E" w:rsidRPr="006232F1">
              <w:rPr>
                <w:rFonts w:ascii="Arial" w:eastAsia="Times New Roman" w:hAnsi="Arial" w:cs="Arial"/>
                <w:color w:val="000000"/>
                <w:sz w:val="20"/>
                <w:szCs w:val="20"/>
                <w:lang w:bidi="bn-IN"/>
              </w:rPr>
              <w:t>face piece</w:t>
            </w:r>
            <w:r w:rsidRPr="006232F1">
              <w:rPr>
                <w:rFonts w:ascii="Arial" w:eastAsia="Times New Roman" w:hAnsi="Arial" w:cs="Arial"/>
                <w:color w:val="000000"/>
                <w:sz w:val="20"/>
                <w:szCs w:val="20"/>
                <w:lang w:bidi="bn-IN"/>
              </w:rPr>
              <w:t xml:space="preserve"> and protective clothing. Persons without respiratory protection should leave area. Wear SCBA during clean-up immediately after fire. No smoking.</w:t>
            </w:r>
          </w:p>
        </w:tc>
      </w:tr>
      <w:tr w:rsidR="006232F1" w:rsidRPr="006232F1" w14:paraId="40F41ABA" w14:textId="77777777" w:rsidTr="006232F1">
        <w:trPr>
          <w:tblCellSpacing w:w="15" w:type="dxa"/>
        </w:trPr>
        <w:tc>
          <w:tcPr>
            <w:tcW w:w="0" w:type="auto"/>
            <w:hideMark/>
          </w:tcPr>
          <w:p w14:paraId="273B72FB" w14:textId="77777777" w:rsidR="003A6D4E" w:rsidRDefault="003A6D4E" w:rsidP="003A6D4E">
            <w:pPr>
              <w:spacing w:after="0"/>
              <w:rPr>
                <w:rFonts w:ascii="Arial" w:eastAsia="Times New Roman" w:hAnsi="Arial" w:cs="Arial"/>
                <w:color w:val="000000"/>
                <w:sz w:val="20"/>
                <w:szCs w:val="20"/>
              </w:rPr>
            </w:pPr>
            <w:r w:rsidRPr="002B6CB8">
              <w:rPr>
                <w:rFonts w:ascii="Arial" w:eastAsia="Times New Roman" w:hAnsi="Arial" w:cs="Arial"/>
                <w:color w:val="000000"/>
                <w:sz w:val="20"/>
                <w:szCs w:val="20"/>
              </w:rPr>
              <w:t>Solvent vapors are heavier than air and will spread along the ground.  Vapor may accumulate in low or confined areas.</w:t>
            </w:r>
          </w:p>
          <w:p w14:paraId="2EB6C167" w14:textId="77777777" w:rsidR="003A6D4E" w:rsidRPr="002B6CB8" w:rsidRDefault="003A6D4E" w:rsidP="003A6D4E">
            <w:pPr>
              <w:spacing w:after="0"/>
              <w:rPr>
                <w:rFonts w:ascii="Arial" w:eastAsia="Times New Roman" w:hAnsi="Arial" w:cs="Arial"/>
                <w:color w:val="000000"/>
                <w:sz w:val="20"/>
                <w:szCs w:val="20"/>
              </w:rPr>
            </w:pPr>
            <w:r>
              <w:rPr>
                <w:rFonts w:ascii="Arial" w:eastAsia="Times New Roman" w:hAnsi="Arial" w:cs="Arial"/>
                <w:color w:val="000000"/>
                <w:sz w:val="20"/>
                <w:szCs w:val="20"/>
              </w:rPr>
              <w:t>Use water fog or spray to cool containers.</w:t>
            </w:r>
          </w:p>
          <w:p w14:paraId="34266B6E" w14:textId="77777777" w:rsidR="006232F1" w:rsidRPr="006232F1" w:rsidRDefault="003A6D4E" w:rsidP="003A6D4E">
            <w:pPr>
              <w:spacing w:after="0" w:line="240" w:lineRule="auto"/>
              <w:rPr>
                <w:rFonts w:ascii="Arial" w:eastAsia="Times New Roman" w:hAnsi="Arial" w:cs="Arial"/>
                <w:color w:val="000000"/>
                <w:sz w:val="20"/>
                <w:szCs w:val="20"/>
                <w:lang w:bidi="bn-IN"/>
              </w:rPr>
            </w:pPr>
            <w:r>
              <w:rPr>
                <w:rFonts w:ascii="Arial" w:eastAsia="Times New Roman" w:hAnsi="Arial" w:cs="Arial"/>
                <w:color w:val="000000"/>
                <w:sz w:val="20"/>
                <w:szCs w:val="20"/>
              </w:rPr>
              <w:t>Keep away from heat, sparks and open flame. Do not smoke. Vapors may spread long distances and accumulate in low areas. Vapors may ignite. USE ONLY WITH ADEQUATE VENTILATION. Refer to OSHA regulations 29 CFR 1910.94, 1910.107, 1910.108 for details.</w:t>
            </w:r>
          </w:p>
        </w:tc>
      </w:tr>
    </w:tbl>
    <w:p w14:paraId="6FB21B26"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041"/>
        <w:gridCol w:w="7123"/>
      </w:tblGrid>
      <w:tr w:rsidR="006232F1" w:rsidRPr="006232F1" w14:paraId="1E700086" w14:textId="77777777" w:rsidTr="006232F1">
        <w:trPr>
          <w:tblCellSpacing w:w="15" w:type="dxa"/>
        </w:trPr>
        <w:tc>
          <w:tcPr>
            <w:tcW w:w="1100" w:type="pct"/>
            <w:hideMark/>
          </w:tcPr>
          <w:p w14:paraId="1EC868E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ERG Guide No.</w:t>
            </w:r>
          </w:p>
        </w:tc>
        <w:tc>
          <w:tcPr>
            <w:tcW w:w="0" w:type="auto"/>
            <w:hideMark/>
          </w:tcPr>
          <w:p w14:paraId="096C651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128  </w:t>
            </w:r>
          </w:p>
        </w:tc>
      </w:tr>
    </w:tbl>
    <w:p w14:paraId="49D0D93D"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3158B5A"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2ADAB7"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6. Accidental release measures</w:t>
            </w:r>
          </w:p>
        </w:tc>
      </w:tr>
    </w:tbl>
    <w:p w14:paraId="2C8FD2B0"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32CA299" w14:textId="77777777" w:rsidTr="006232F1">
        <w:trPr>
          <w:tblCellSpacing w:w="15" w:type="dxa"/>
        </w:trPr>
        <w:tc>
          <w:tcPr>
            <w:tcW w:w="0" w:type="auto"/>
            <w:hideMark/>
          </w:tcPr>
          <w:p w14:paraId="24927F5C"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6.1. Personal precautions, protective equipment and emergency procedures</w:t>
            </w:r>
          </w:p>
        </w:tc>
      </w:tr>
    </w:tbl>
    <w:p w14:paraId="02668793"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C455264" w14:textId="77777777" w:rsidTr="006232F1">
        <w:trPr>
          <w:tblCellSpacing w:w="15" w:type="dxa"/>
        </w:trPr>
        <w:tc>
          <w:tcPr>
            <w:tcW w:w="0" w:type="auto"/>
            <w:hideMark/>
          </w:tcPr>
          <w:p w14:paraId="326BCA8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Put on appropriate personal protective equipment (see section 8).</w:t>
            </w:r>
          </w:p>
        </w:tc>
      </w:tr>
    </w:tbl>
    <w:p w14:paraId="3A76C3C2"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4F94771" w14:textId="77777777" w:rsidTr="006232F1">
        <w:trPr>
          <w:tblCellSpacing w:w="15" w:type="dxa"/>
        </w:trPr>
        <w:tc>
          <w:tcPr>
            <w:tcW w:w="0" w:type="auto"/>
            <w:hideMark/>
          </w:tcPr>
          <w:p w14:paraId="7940C603"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lastRenderedPageBreak/>
              <w:t>6.2. Environmental precautions</w:t>
            </w:r>
          </w:p>
        </w:tc>
      </w:tr>
    </w:tbl>
    <w:p w14:paraId="2A3698B0"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29477E5" w14:textId="77777777" w:rsidTr="006232F1">
        <w:trPr>
          <w:tblCellSpacing w:w="15" w:type="dxa"/>
        </w:trPr>
        <w:tc>
          <w:tcPr>
            <w:tcW w:w="0" w:type="auto"/>
            <w:hideMark/>
          </w:tcPr>
          <w:p w14:paraId="0B8C5B3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Do not allow spills to enter drains or waterways.</w:t>
            </w:r>
          </w:p>
        </w:tc>
      </w:tr>
      <w:tr w:rsidR="006232F1" w:rsidRPr="006232F1" w14:paraId="03199F75" w14:textId="77777777" w:rsidTr="006232F1">
        <w:trPr>
          <w:tblCellSpacing w:w="15" w:type="dxa"/>
        </w:trPr>
        <w:tc>
          <w:tcPr>
            <w:tcW w:w="0" w:type="auto"/>
            <w:hideMark/>
          </w:tcPr>
          <w:p w14:paraId="34C84C0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Use good personal hygiene practices. Wash hands before eating, drinking, smoking or using toilet. Promptly remove soiled clothing and wash thoroughly before reuse.</w:t>
            </w:r>
          </w:p>
        </w:tc>
      </w:tr>
    </w:tbl>
    <w:p w14:paraId="09070919"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1F8FD2E" w14:textId="77777777" w:rsidTr="006232F1">
        <w:trPr>
          <w:tblCellSpacing w:w="15" w:type="dxa"/>
        </w:trPr>
        <w:tc>
          <w:tcPr>
            <w:tcW w:w="0" w:type="auto"/>
            <w:hideMark/>
          </w:tcPr>
          <w:p w14:paraId="6DF4C36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6.3. Methods and material for containment and cleaning up</w:t>
            </w:r>
          </w:p>
        </w:tc>
      </w:tr>
    </w:tbl>
    <w:p w14:paraId="2815B63D"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CA44626" w14:textId="77777777" w:rsidTr="006232F1">
        <w:trPr>
          <w:tblCellSpacing w:w="15" w:type="dxa"/>
        </w:trPr>
        <w:tc>
          <w:tcPr>
            <w:tcW w:w="0" w:type="auto"/>
            <w:hideMark/>
          </w:tcPr>
          <w:p w14:paraId="63FD048B"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Absorb and dispose of in accordance with local applicable regulations. Refer to OSHA storage requirements, 29 CFR 1910.106.</w:t>
            </w:r>
          </w:p>
        </w:tc>
      </w:tr>
    </w:tbl>
    <w:p w14:paraId="45241119"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D94D833"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B0B823"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7. Handling and storage</w:t>
            </w:r>
          </w:p>
        </w:tc>
      </w:tr>
    </w:tbl>
    <w:p w14:paraId="5237134A"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32FEC58" w14:textId="77777777" w:rsidTr="006232F1">
        <w:trPr>
          <w:tblCellSpacing w:w="15" w:type="dxa"/>
        </w:trPr>
        <w:tc>
          <w:tcPr>
            <w:tcW w:w="0" w:type="auto"/>
            <w:vAlign w:val="center"/>
            <w:hideMark/>
          </w:tcPr>
          <w:p w14:paraId="25EBD3F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7.1. Precautions for safe handling</w:t>
            </w:r>
          </w:p>
        </w:tc>
      </w:tr>
      <w:tr w:rsidR="006232F1" w:rsidRPr="006232F1" w14:paraId="28E45014" w14:textId="77777777" w:rsidTr="006232F1">
        <w:trPr>
          <w:tblCellSpacing w:w="15" w:type="dxa"/>
        </w:trPr>
        <w:tc>
          <w:tcPr>
            <w:tcW w:w="0" w:type="auto"/>
            <w:vAlign w:val="center"/>
            <w:hideMark/>
          </w:tcPr>
          <w:p w14:paraId="408AD39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Handle containers carefully to prevent damage and spillage.</w:t>
            </w:r>
          </w:p>
        </w:tc>
      </w:tr>
      <w:tr w:rsidR="006232F1" w:rsidRPr="006232F1" w14:paraId="1FE375F4" w14:textId="77777777" w:rsidTr="006232F1">
        <w:trPr>
          <w:tblCellSpacing w:w="15" w:type="dxa"/>
        </w:trPr>
        <w:tc>
          <w:tcPr>
            <w:tcW w:w="0" w:type="auto"/>
            <w:vAlign w:val="center"/>
            <w:hideMark/>
          </w:tcPr>
          <w:p w14:paraId="59E0CB4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See section 2 for further details. - [Prevention]:</w:t>
            </w:r>
          </w:p>
        </w:tc>
      </w:tr>
    </w:tbl>
    <w:p w14:paraId="7430E196"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98DA607" w14:textId="77777777" w:rsidTr="006232F1">
        <w:trPr>
          <w:tblCellSpacing w:w="15" w:type="dxa"/>
        </w:trPr>
        <w:tc>
          <w:tcPr>
            <w:tcW w:w="0" w:type="auto"/>
            <w:vAlign w:val="center"/>
            <w:hideMark/>
          </w:tcPr>
          <w:p w14:paraId="124B306E"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7.2. Conditions for safe storage, including any incompatibilities</w:t>
            </w:r>
          </w:p>
        </w:tc>
      </w:tr>
      <w:tr w:rsidR="006232F1" w:rsidRPr="006232F1" w14:paraId="5180D230" w14:textId="77777777" w:rsidTr="006232F1">
        <w:trPr>
          <w:tblCellSpacing w:w="15" w:type="dxa"/>
        </w:trPr>
        <w:tc>
          <w:tcPr>
            <w:tcW w:w="0" w:type="auto"/>
            <w:vAlign w:val="center"/>
            <w:hideMark/>
          </w:tcPr>
          <w:p w14:paraId="7A2751F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Keep closures tight and upright to prevent leakage. Keep container closed when not in use. Store below 100 degrees F. Do not incinerate closed containers as they may explode when exposed to extreme heat or fire. Ground and bond drum when transferring product.</w:t>
            </w:r>
          </w:p>
        </w:tc>
      </w:tr>
      <w:tr w:rsidR="006232F1" w:rsidRPr="006232F1" w14:paraId="3566717B" w14:textId="77777777" w:rsidTr="006232F1">
        <w:trPr>
          <w:tblCellSpacing w:w="15" w:type="dxa"/>
        </w:trPr>
        <w:tc>
          <w:tcPr>
            <w:tcW w:w="0" w:type="auto"/>
            <w:vAlign w:val="center"/>
            <w:hideMark/>
          </w:tcPr>
          <w:p w14:paraId="560C6AB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Incompatible materials: Explosives, UN class 2.3 gasses, oxidizing substances, organic peroxides, and toxic/biohazardous substances.</w:t>
            </w:r>
          </w:p>
        </w:tc>
      </w:tr>
      <w:tr w:rsidR="006232F1" w:rsidRPr="006232F1" w14:paraId="73D0F7FA" w14:textId="77777777" w:rsidTr="006232F1">
        <w:trPr>
          <w:tblCellSpacing w:w="15" w:type="dxa"/>
        </w:trPr>
        <w:tc>
          <w:tcPr>
            <w:tcW w:w="0" w:type="auto"/>
            <w:vAlign w:val="center"/>
            <w:hideMark/>
          </w:tcPr>
          <w:p w14:paraId="361C395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See section 2 for further details. - [Storage]:</w:t>
            </w:r>
          </w:p>
        </w:tc>
      </w:tr>
    </w:tbl>
    <w:p w14:paraId="32C61A32"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B659839" w14:textId="77777777" w:rsidTr="006232F1">
        <w:trPr>
          <w:tblCellSpacing w:w="15" w:type="dxa"/>
        </w:trPr>
        <w:tc>
          <w:tcPr>
            <w:tcW w:w="0" w:type="auto"/>
            <w:vAlign w:val="center"/>
            <w:hideMark/>
          </w:tcPr>
          <w:p w14:paraId="74E7CB0D"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7.3. Specific end use(s)</w:t>
            </w:r>
          </w:p>
        </w:tc>
      </w:tr>
      <w:tr w:rsidR="006232F1" w:rsidRPr="006232F1" w14:paraId="6D845888" w14:textId="77777777" w:rsidTr="006232F1">
        <w:trPr>
          <w:tblCellSpacing w:w="15" w:type="dxa"/>
        </w:trPr>
        <w:tc>
          <w:tcPr>
            <w:tcW w:w="0" w:type="auto"/>
            <w:vAlign w:val="center"/>
            <w:hideMark/>
          </w:tcPr>
          <w:p w14:paraId="038DAF2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 data available.</w:t>
            </w:r>
          </w:p>
        </w:tc>
      </w:tr>
    </w:tbl>
    <w:p w14:paraId="0945478E"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7902473"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6C6A9"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8. Exposure controls and personal protection</w:t>
            </w:r>
          </w:p>
        </w:tc>
      </w:tr>
    </w:tbl>
    <w:p w14:paraId="1FD32E90"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9632CB6" w14:textId="77777777" w:rsidTr="006232F1">
        <w:trPr>
          <w:tblCellSpacing w:w="15" w:type="dxa"/>
        </w:trPr>
        <w:tc>
          <w:tcPr>
            <w:tcW w:w="0" w:type="auto"/>
            <w:hideMark/>
          </w:tcPr>
          <w:p w14:paraId="03AE1B8A"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r>
    </w:tbl>
    <w:p w14:paraId="7CB72911"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82AC42D" w14:textId="77777777" w:rsidTr="006232F1">
        <w:trPr>
          <w:tblCellSpacing w:w="15" w:type="dxa"/>
        </w:trPr>
        <w:tc>
          <w:tcPr>
            <w:tcW w:w="0" w:type="auto"/>
            <w:hideMark/>
          </w:tcPr>
          <w:p w14:paraId="19AF610C"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8.1. Control parameters</w:t>
            </w:r>
          </w:p>
        </w:tc>
      </w:tr>
      <w:tr w:rsidR="006232F1" w:rsidRPr="006232F1" w14:paraId="056B5830" w14:textId="77777777" w:rsidTr="006232F1">
        <w:trPr>
          <w:tblCellSpacing w:w="15" w:type="dxa"/>
        </w:trPr>
        <w:tc>
          <w:tcPr>
            <w:tcW w:w="0" w:type="auto"/>
            <w:hideMark/>
          </w:tcPr>
          <w:p w14:paraId="1BB4E2BE" w14:textId="77777777" w:rsidR="006232F1" w:rsidRPr="006232F1" w:rsidRDefault="006232F1" w:rsidP="006232F1">
            <w:pPr>
              <w:spacing w:after="0" w:line="240" w:lineRule="auto"/>
              <w:jc w:val="center"/>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Exposure</w:t>
            </w:r>
          </w:p>
        </w:tc>
      </w:tr>
    </w:tbl>
    <w:p w14:paraId="0222CFA8"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7"/>
        <w:gridCol w:w="2284"/>
        <w:gridCol w:w="931"/>
        <w:gridCol w:w="4552"/>
      </w:tblGrid>
      <w:tr w:rsidR="006232F1" w:rsidRPr="006232F1" w14:paraId="24DD2A72" w14:textId="77777777" w:rsidTr="006232F1">
        <w:trPr>
          <w:tblCellSpacing w:w="15" w:type="dxa"/>
        </w:trPr>
        <w:tc>
          <w:tcPr>
            <w:tcW w:w="750" w:type="pct"/>
            <w:tcBorders>
              <w:top w:val="outset" w:sz="6" w:space="0" w:color="auto"/>
              <w:left w:val="outset" w:sz="6" w:space="0" w:color="auto"/>
              <w:bottom w:val="outset" w:sz="6" w:space="0" w:color="auto"/>
              <w:right w:val="outset" w:sz="6" w:space="0" w:color="auto"/>
            </w:tcBorders>
            <w:noWrap/>
            <w:hideMark/>
          </w:tcPr>
          <w:p w14:paraId="0C850593"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CAS No.</w:t>
            </w:r>
          </w:p>
        </w:tc>
        <w:tc>
          <w:tcPr>
            <w:tcW w:w="1250" w:type="pct"/>
            <w:tcBorders>
              <w:top w:val="outset" w:sz="6" w:space="0" w:color="auto"/>
              <w:left w:val="outset" w:sz="6" w:space="0" w:color="auto"/>
              <w:bottom w:val="outset" w:sz="6" w:space="0" w:color="auto"/>
              <w:right w:val="outset" w:sz="6" w:space="0" w:color="auto"/>
            </w:tcBorders>
            <w:hideMark/>
          </w:tcPr>
          <w:p w14:paraId="66338BF4"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628CFF46"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Source</w:t>
            </w:r>
          </w:p>
        </w:tc>
        <w:tc>
          <w:tcPr>
            <w:tcW w:w="2500" w:type="pct"/>
            <w:tcBorders>
              <w:top w:val="outset" w:sz="6" w:space="0" w:color="auto"/>
              <w:left w:val="outset" w:sz="6" w:space="0" w:color="auto"/>
              <w:bottom w:val="outset" w:sz="6" w:space="0" w:color="auto"/>
              <w:right w:val="outset" w:sz="6" w:space="0" w:color="auto"/>
            </w:tcBorders>
            <w:noWrap/>
            <w:hideMark/>
          </w:tcPr>
          <w:p w14:paraId="562A03B5"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Value</w:t>
            </w:r>
          </w:p>
        </w:tc>
      </w:tr>
      <w:tr w:rsidR="006232F1" w:rsidRPr="006232F1" w14:paraId="4756FC51" w14:textId="77777777" w:rsidTr="006232F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3B21C46"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0000108-88-3</w:t>
            </w:r>
          </w:p>
        </w:tc>
        <w:tc>
          <w:tcPr>
            <w:tcW w:w="0" w:type="auto"/>
            <w:vMerge w:val="restart"/>
            <w:tcBorders>
              <w:top w:val="outset" w:sz="6" w:space="0" w:color="auto"/>
              <w:left w:val="outset" w:sz="6" w:space="0" w:color="auto"/>
              <w:bottom w:val="outset" w:sz="6" w:space="0" w:color="auto"/>
              <w:right w:val="outset" w:sz="6" w:space="0" w:color="auto"/>
            </w:tcBorders>
            <w:hideMark/>
          </w:tcPr>
          <w:p w14:paraId="72F3807E"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Toluene</w:t>
            </w:r>
          </w:p>
        </w:tc>
        <w:tc>
          <w:tcPr>
            <w:tcW w:w="0" w:type="auto"/>
            <w:tcBorders>
              <w:top w:val="outset" w:sz="6" w:space="0" w:color="auto"/>
              <w:left w:val="outset" w:sz="6" w:space="0" w:color="auto"/>
              <w:bottom w:val="outset" w:sz="6" w:space="0" w:color="auto"/>
              <w:right w:val="outset" w:sz="6" w:space="0" w:color="auto"/>
            </w:tcBorders>
            <w:hideMark/>
          </w:tcPr>
          <w:p w14:paraId="02956487"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OSHA</w:t>
            </w:r>
          </w:p>
        </w:tc>
        <w:tc>
          <w:tcPr>
            <w:tcW w:w="0" w:type="auto"/>
            <w:tcBorders>
              <w:top w:val="outset" w:sz="6" w:space="0" w:color="auto"/>
              <w:left w:val="outset" w:sz="6" w:space="0" w:color="auto"/>
              <w:bottom w:val="outset" w:sz="6" w:space="0" w:color="auto"/>
              <w:right w:val="outset" w:sz="6" w:space="0" w:color="auto"/>
            </w:tcBorders>
            <w:hideMark/>
          </w:tcPr>
          <w:p w14:paraId="383E412C"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TWA (OSHA) 200 ppm C 300 ppm 500 ppm (10-minute maximum peak) STEL 150 ppm </w:t>
            </w:r>
          </w:p>
        </w:tc>
      </w:tr>
      <w:tr w:rsidR="006232F1" w:rsidRPr="006232F1" w14:paraId="04C2A480"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1A9D45"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044D8"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6A2DF825"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ACGIH</w:t>
            </w:r>
          </w:p>
        </w:tc>
        <w:tc>
          <w:tcPr>
            <w:tcW w:w="0" w:type="auto"/>
            <w:tcBorders>
              <w:top w:val="outset" w:sz="6" w:space="0" w:color="auto"/>
              <w:left w:val="outset" w:sz="6" w:space="0" w:color="auto"/>
              <w:bottom w:val="outset" w:sz="6" w:space="0" w:color="auto"/>
              <w:right w:val="outset" w:sz="6" w:space="0" w:color="auto"/>
            </w:tcBorders>
            <w:hideMark/>
          </w:tcPr>
          <w:p w14:paraId="00959004"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TWA: 20 ppm  </w:t>
            </w:r>
          </w:p>
        </w:tc>
      </w:tr>
      <w:tr w:rsidR="006232F1" w:rsidRPr="006232F1" w14:paraId="4D689DF7"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2D7B13"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D74C31"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4792EEE8"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NIOSH</w:t>
            </w:r>
          </w:p>
        </w:tc>
        <w:tc>
          <w:tcPr>
            <w:tcW w:w="0" w:type="auto"/>
            <w:tcBorders>
              <w:top w:val="outset" w:sz="6" w:space="0" w:color="auto"/>
              <w:left w:val="outset" w:sz="6" w:space="0" w:color="auto"/>
              <w:bottom w:val="outset" w:sz="6" w:space="0" w:color="auto"/>
              <w:right w:val="outset" w:sz="6" w:space="0" w:color="auto"/>
            </w:tcBorders>
            <w:hideMark/>
          </w:tcPr>
          <w:p w14:paraId="6AE424E7"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TWA 100 ppm (375 mg/m3) ST 150 ppm (560 mg/m3)  </w:t>
            </w:r>
          </w:p>
        </w:tc>
      </w:tr>
      <w:tr w:rsidR="006232F1" w:rsidRPr="006232F1" w14:paraId="53F7009C" w14:textId="77777777" w:rsidTr="006232F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180E3DF"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0001330-20-7</w:t>
            </w:r>
          </w:p>
        </w:tc>
        <w:tc>
          <w:tcPr>
            <w:tcW w:w="0" w:type="auto"/>
            <w:vMerge w:val="restart"/>
            <w:tcBorders>
              <w:top w:val="outset" w:sz="6" w:space="0" w:color="auto"/>
              <w:left w:val="outset" w:sz="6" w:space="0" w:color="auto"/>
              <w:bottom w:val="outset" w:sz="6" w:space="0" w:color="auto"/>
              <w:right w:val="outset" w:sz="6" w:space="0" w:color="auto"/>
            </w:tcBorders>
            <w:hideMark/>
          </w:tcPr>
          <w:p w14:paraId="08B2C55F"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Xylene</w:t>
            </w:r>
          </w:p>
        </w:tc>
        <w:tc>
          <w:tcPr>
            <w:tcW w:w="0" w:type="auto"/>
            <w:tcBorders>
              <w:top w:val="outset" w:sz="6" w:space="0" w:color="auto"/>
              <w:left w:val="outset" w:sz="6" w:space="0" w:color="auto"/>
              <w:bottom w:val="outset" w:sz="6" w:space="0" w:color="auto"/>
              <w:right w:val="outset" w:sz="6" w:space="0" w:color="auto"/>
            </w:tcBorders>
            <w:hideMark/>
          </w:tcPr>
          <w:p w14:paraId="4D4A7B71"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OSHA</w:t>
            </w:r>
          </w:p>
        </w:tc>
        <w:tc>
          <w:tcPr>
            <w:tcW w:w="0" w:type="auto"/>
            <w:tcBorders>
              <w:top w:val="outset" w:sz="6" w:space="0" w:color="auto"/>
              <w:left w:val="outset" w:sz="6" w:space="0" w:color="auto"/>
              <w:bottom w:val="outset" w:sz="6" w:space="0" w:color="auto"/>
              <w:right w:val="outset" w:sz="6" w:space="0" w:color="auto"/>
            </w:tcBorders>
            <w:hideMark/>
          </w:tcPr>
          <w:p w14:paraId="3D6E8527"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STEL 150 ppm </w:t>
            </w:r>
          </w:p>
        </w:tc>
      </w:tr>
      <w:tr w:rsidR="006232F1" w:rsidRPr="006232F1" w14:paraId="7FD2D8D9"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DF3989"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AF26F2"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1D75D427"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ACGIH</w:t>
            </w:r>
          </w:p>
        </w:tc>
        <w:tc>
          <w:tcPr>
            <w:tcW w:w="0" w:type="auto"/>
            <w:tcBorders>
              <w:top w:val="outset" w:sz="6" w:space="0" w:color="auto"/>
              <w:left w:val="outset" w:sz="6" w:space="0" w:color="auto"/>
              <w:bottom w:val="outset" w:sz="6" w:space="0" w:color="auto"/>
              <w:right w:val="outset" w:sz="6" w:space="0" w:color="auto"/>
            </w:tcBorders>
            <w:hideMark/>
          </w:tcPr>
          <w:p w14:paraId="4C58A586"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TWA: 100 ppm STEL: 150 ppm </w:t>
            </w:r>
          </w:p>
        </w:tc>
      </w:tr>
      <w:tr w:rsidR="006232F1" w:rsidRPr="006232F1" w14:paraId="18DF9CAA"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D5EE7F"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2B6D1A"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65057F05"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NIOSH</w:t>
            </w:r>
          </w:p>
        </w:tc>
        <w:tc>
          <w:tcPr>
            <w:tcW w:w="0" w:type="auto"/>
            <w:tcBorders>
              <w:top w:val="outset" w:sz="6" w:space="0" w:color="auto"/>
              <w:left w:val="outset" w:sz="6" w:space="0" w:color="auto"/>
              <w:bottom w:val="outset" w:sz="6" w:space="0" w:color="auto"/>
              <w:right w:val="outset" w:sz="6" w:space="0" w:color="auto"/>
            </w:tcBorders>
            <w:hideMark/>
          </w:tcPr>
          <w:p w14:paraId="1EE6D755"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No Established Limit  </w:t>
            </w:r>
          </w:p>
        </w:tc>
      </w:tr>
      <w:tr w:rsidR="006232F1" w:rsidRPr="006232F1" w14:paraId="35C72BA4" w14:textId="77777777" w:rsidTr="006232F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589F5DB"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Proprietary</w:t>
            </w:r>
          </w:p>
        </w:tc>
        <w:tc>
          <w:tcPr>
            <w:tcW w:w="0" w:type="auto"/>
            <w:vMerge w:val="restart"/>
            <w:tcBorders>
              <w:top w:val="outset" w:sz="6" w:space="0" w:color="auto"/>
              <w:left w:val="outset" w:sz="6" w:space="0" w:color="auto"/>
              <w:bottom w:val="outset" w:sz="6" w:space="0" w:color="auto"/>
              <w:right w:val="outset" w:sz="6" w:space="0" w:color="auto"/>
            </w:tcBorders>
            <w:hideMark/>
          </w:tcPr>
          <w:p w14:paraId="28A9B311"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Modified Alkyd Resin</w:t>
            </w:r>
          </w:p>
        </w:tc>
        <w:tc>
          <w:tcPr>
            <w:tcW w:w="0" w:type="auto"/>
            <w:tcBorders>
              <w:top w:val="outset" w:sz="6" w:space="0" w:color="auto"/>
              <w:left w:val="outset" w:sz="6" w:space="0" w:color="auto"/>
              <w:bottom w:val="outset" w:sz="6" w:space="0" w:color="auto"/>
              <w:right w:val="outset" w:sz="6" w:space="0" w:color="auto"/>
            </w:tcBorders>
            <w:hideMark/>
          </w:tcPr>
          <w:p w14:paraId="11476B38"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OSHA</w:t>
            </w:r>
          </w:p>
        </w:tc>
        <w:tc>
          <w:tcPr>
            <w:tcW w:w="0" w:type="auto"/>
            <w:tcBorders>
              <w:top w:val="outset" w:sz="6" w:space="0" w:color="auto"/>
              <w:left w:val="outset" w:sz="6" w:space="0" w:color="auto"/>
              <w:bottom w:val="outset" w:sz="6" w:space="0" w:color="auto"/>
              <w:right w:val="outset" w:sz="6" w:space="0" w:color="auto"/>
            </w:tcBorders>
            <w:hideMark/>
          </w:tcPr>
          <w:p w14:paraId="7BE9073A"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No Established Limit  </w:t>
            </w:r>
          </w:p>
        </w:tc>
      </w:tr>
      <w:tr w:rsidR="006232F1" w:rsidRPr="006232F1" w14:paraId="7298FBF2"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E1F7E3"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EF99FA"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11F2F5D9"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ACGIH</w:t>
            </w:r>
          </w:p>
        </w:tc>
        <w:tc>
          <w:tcPr>
            <w:tcW w:w="0" w:type="auto"/>
            <w:tcBorders>
              <w:top w:val="outset" w:sz="6" w:space="0" w:color="auto"/>
              <w:left w:val="outset" w:sz="6" w:space="0" w:color="auto"/>
              <w:bottom w:val="outset" w:sz="6" w:space="0" w:color="auto"/>
              <w:right w:val="outset" w:sz="6" w:space="0" w:color="auto"/>
            </w:tcBorders>
            <w:hideMark/>
          </w:tcPr>
          <w:p w14:paraId="30CE3A22"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No Established Limit  </w:t>
            </w:r>
          </w:p>
        </w:tc>
      </w:tr>
      <w:tr w:rsidR="006232F1" w:rsidRPr="006232F1" w14:paraId="70BF5C7E"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066BB2"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5E845F"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74092253"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NIOSH</w:t>
            </w:r>
          </w:p>
        </w:tc>
        <w:tc>
          <w:tcPr>
            <w:tcW w:w="0" w:type="auto"/>
            <w:tcBorders>
              <w:top w:val="outset" w:sz="6" w:space="0" w:color="auto"/>
              <w:left w:val="outset" w:sz="6" w:space="0" w:color="auto"/>
              <w:bottom w:val="outset" w:sz="6" w:space="0" w:color="auto"/>
              <w:right w:val="outset" w:sz="6" w:space="0" w:color="auto"/>
            </w:tcBorders>
            <w:hideMark/>
          </w:tcPr>
          <w:p w14:paraId="1D76C70F"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No Established Limit  </w:t>
            </w:r>
          </w:p>
        </w:tc>
      </w:tr>
    </w:tbl>
    <w:p w14:paraId="784C4A00" w14:textId="77777777" w:rsidR="006232F1" w:rsidRDefault="006232F1" w:rsidP="006232F1">
      <w:pPr>
        <w:spacing w:after="0" w:line="240" w:lineRule="auto"/>
        <w:rPr>
          <w:rFonts w:ascii="Times New Roman" w:eastAsia="Times New Roman" w:hAnsi="Times New Roman" w:cs="Times New Roman"/>
          <w:sz w:val="24"/>
          <w:szCs w:val="24"/>
          <w:lang w:bidi="bn-IN"/>
        </w:rPr>
      </w:pPr>
    </w:p>
    <w:p w14:paraId="21BFE880"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5A472BC6" w14:textId="77777777" w:rsidR="003A6D4E" w:rsidRPr="006232F1" w:rsidRDefault="003A6D4E"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BD2018A" w14:textId="77777777" w:rsidTr="006232F1">
        <w:trPr>
          <w:tblCellSpacing w:w="15" w:type="dxa"/>
        </w:trPr>
        <w:tc>
          <w:tcPr>
            <w:tcW w:w="0" w:type="auto"/>
            <w:vAlign w:val="center"/>
            <w:hideMark/>
          </w:tcPr>
          <w:p w14:paraId="77672A63"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r>
    </w:tbl>
    <w:p w14:paraId="5291E26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041"/>
        <w:gridCol w:w="7123"/>
      </w:tblGrid>
      <w:tr w:rsidR="006232F1" w:rsidRPr="006232F1" w14:paraId="63019591" w14:textId="77777777" w:rsidTr="006232F1">
        <w:trPr>
          <w:tblCellSpacing w:w="15" w:type="dxa"/>
        </w:trPr>
        <w:tc>
          <w:tcPr>
            <w:tcW w:w="1100" w:type="pct"/>
            <w:hideMark/>
          </w:tcPr>
          <w:p w14:paraId="41A83A87"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xml:space="preserve">8.2. Exposure </w:t>
            </w:r>
            <w:r w:rsidRPr="006232F1">
              <w:rPr>
                <w:rFonts w:ascii="Arial" w:eastAsia="Times New Roman" w:hAnsi="Arial" w:cs="Arial"/>
                <w:b/>
                <w:bCs/>
                <w:color w:val="000000"/>
                <w:sz w:val="20"/>
                <w:szCs w:val="20"/>
                <w:lang w:bidi="bn-IN"/>
              </w:rPr>
              <w:lastRenderedPageBreak/>
              <w:t>controls</w:t>
            </w:r>
          </w:p>
        </w:tc>
        <w:tc>
          <w:tcPr>
            <w:tcW w:w="0" w:type="auto"/>
            <w:hideMark/>
          </w:tcPr>
          <w:p w14:paraId="6DDA191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lastRenderedPageBreak/>
              <w:t> </w:t>
            </w:r>
          </w:p>
        </w:tc>
      </w:tr>
      <w:tr w:rsidR="006232F1" w:rsidRPr="006232F1" w14:paraId="2B450318" w14:textId="77777777" w:rsidTr="006232F1">
        <w:trPr>
          <w:tblCellSpacing w:w="15" w:type="dxa"/>
        </w:trPr>
        <w:tc>
          <w:tcPr>
            <w:tcW w:w="1100" w:type="pct"/>
            <w:hideMark/>
          </w:tcPr>
          <w:p w14:paraId="4ED3D296"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lastRenderedPageBreak/>
              <w:t>Respiratory</w:t>
            </w:r>
          </w:p>
        </w:tc>
        <w:tc>
          <w:tcPr>
            <w:tcW w:w="0" w:type="auto"/>
            <w:hideMark/>
          </w:tcPr>
          <w:p w14:paraId="2F42A87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Avoid breathing of vapor or spray mist. Use paint spray mask and approved chemical-mechanical filter. In enclosed or confined areas use NIOSH/MSHA approved air respirators. Refer to OSHA Personal Protective Equipment Standards, 29 CFR 1910 Subpart 1.  </w:t>
            </w:r>
          </w:p>
        </w:tc>
      </w:tr>
      <w:tr w:rsidR="006232F1" w:rsidRPr="006232F1" w14:paraId="6F5D57E7" w14:textId="77777777" w:rsidTr="006232F1">
        <w:trPr>
          <w:tblCellSpacing w:w="15" w:type="dxa"/>
        </w:trPr>
        <w:tc>
          <w:tcPr>
            <w:tcW w:w="1100" w:type="pct"/>
            <w:hideMark/>
          </w:tcPr>
          <w:p w14:paraId="119475DB"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Eyes</w:t>
            </w:r>
          </w:p>
        </w:tc>
        <w:tc>
          <w:tcPr>
            <w:tcW w:w="0" w:type="auto"/>
            <w:hideMark/>
          </w:tcPr>
          <w:p w14:paraId="077A06A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Wear splash-proof goggles to prevent eye contact.  </w:t>
            </w:r>
          </w:p>
        </w:tc>
      </w:tr>
      <w:tr w:rsidR="006232F1" w:rsidRPr="006232F1" w14:paraId="260A75F2" w14:textId="77777777" w:rsidTr="006232F1">
        <w:trPr>
          <w:tblCellSpacing w:w="15" w:type="dxa"/>
        </w:trPr>
        <w:tc>
          <w:tcPr>
            <w:tcW w:w="1100" w:type="pct"/>
            <w:hideMark/>
          </w:tcPr>
          <w:p w14:paraId="6B023E10"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Skin</w:t>
            </w:r>
          </w:p>
        </w:tc>
        <w:tc>
          <w:tcPr>
            <w:tcW w:w="0" w:type="auto"/>
            <w:hideMark/>
          </w:tcPr>
          <w:p w14:paraId="5013E37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Wear impervious clothing, footwear and equipment including gloves to avoid skin contact. Wear PVC or rubber gloves to keep skin contact to a minimum. Refer to the manufacturer's recommendations regarding the suitability of any gloves used.  </w:t>
            </w:r>
          </w:p>
        </w:tc>
      </w:tr>
      <w:tr w:rsidR="006232F1" w:rsidRPr="006232F1" w14:paraId="76BA022C" w14:textId="77777777" w:rsidTr="006232F1">
        <w:trPr>
          <w:tblCellSpacing w:w="15" w:type="dxa"/>
        </w:trPr>
        <w:tc>
          <w:tcPr>
            <w:tcW w:w="1100" w:type="pct"/>
            <w:hideMark/>
          </w:tcPr>
          <w:p w14:paraId="7A5B885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Engineering Controls</w:t>
            </w:r>
          </w:p>
        </w:tc>
        <w:tc>
          <w:tcPr>
            <w:tcW w:w="0" w:type="auto"/>
            <w:hideMark/>
          </w:tcPr>
          <w:p w14:paraId="248AAA75"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Provide adequate ventilation. Where reasonably practicable this should be achieved by the use of local exhaust ventilation and good general extraction. If these are not sufficient to maintain concentrations of particulates and any vapor below occupational exposure limits suitable respiratory protection must be worn.  </w:t>
            </w:r>
          </w:p>
        </w:tc>
      </w:tr>
      <w:tr w:rsidR="006232F1" w:rsidRPr="006232F1" w14:paraId="48D39499" w14:textId="77777777" w:rsidTr="006232F1">
        <w:trPr>
          <w:tblCellSpacing w:w="15" w:type="dxa"/>
        </w:trPr>
        <w:tc>
          <w:tcPr>
            <w:tcW w:w="1100" w:type="pct"/>
            <w:hideMark/>
          </w:tcPr>
          <w:p w14:paraId="58F2509D"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Other Work Practices</w:t>
            </w:r>
          </w:p>
        </w:tc>
        <w:tc>
          <w:tcPr>
            <w:tcW w:w="0" w:type="auto"/>
            <w:hideMark/>
          </w:tcPr>
          <w:p w14:paraId="630B6FF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Use good personal hygiene practices. Wash hands before eating, drinking, smoking or using toilet. Promptly remove soiled clothing and wash thoroughly before reuse.  </w:t>
            </w:r>
          </w:p>
        </w:tc>
      </w:tr>
    </w:tbl>
    <w:p w14:paraId="77F8960F"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538B7D25" w14:textId="77777777" w:rsidTr="006232F1">
        <w:trPr>
          <w:tblCellSpacing w:w="15" w:type="dxa"/>
        </w:trPr>
        <w:tc>
          <w:tcPr>
            <w:tcW w:w="0" w:type="auto"/>
            <w:vAlign w:val="center"/>
            <w:hideMark/>
          </w:tcPr>
          <w:p w14:paraId="16A1AD8B"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See section 2 for further details.</w:t>
            </w:r>
          </w:p>
        </w:tc>
      </w:tr>
    </w:tbl>
    <w:p w14:paraId="294CD181"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CF974B4"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0E0C45"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9. Physical and chemical properties</w:t>
            </w:r>
          </w:p>
        </w:tc>
      </w:tr>
    </w:tbl>
    <w:p w14:paraId="18FEFBBB"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A8382F0" w14:textId="77777777" w:rsidTr="006232F1">
        <w:trPr>
          <w:tblCellSpacing w:w="15" w:type="dxa"/>
        </w:trPr>
        <w:tc>
          <w:tcPr>
            <w:tcW w:w="0" w:type="auto"/>
            <w:hideMark/>
          </w:tcPr>
          <w:p w14:paraId="090BF35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9.1. Information on basic physical and chemical properties</w:t>
            </w:r>
          </w:p>
        </w:tc>
      </w:tr>
    </w:tbl>
    <w:p w14:paraId="1242F05B"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4524"/>
        <w:gridCol w:w="4509"/>
        <w:gridCol w:w="131"/>
      </w:tblGrid>
      <w:tr w:rsidR="006232F1" w:rsidRPr="006232F1" w14:paraId="5734A10D" w14:textId="77777777" w:rsidTr="006232F1">
        <w:trPr>
          <w:tblCellSpacing w:w="15" w:type="dxa"/>
        </w:trPr>
        <w:tc>
          <w:tcPr>
            <w:tcW w:w="1000" w:type="pct"/>
            <w:vAlign w:val="center"/>
            <w:hideMark/>
          </w:tcPr>
          <w:p w14:paraId="2D0B8B4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Appearance</w:t>
            </w:r>
          </w:p>
        </w:tc>
        <w:tc>
          <w:tcPr>
            <w:tcW w:w="3850" w:type="pct"/>
            <w:vAlign w:val="center"/>
            <w:hideMark/>
          </w:tcPr>
          <w:p w14:paraId="2EEA1F4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Liquid</w:t>
            </w:r>
          </w:p>
        </w:tc>
        <w:tc>
          <w:tcPr>
            <w:tcW w:w="150" w:type="pct"/>
            <w:vAlign w:val="center"/>
            <w:hideMark/>
          </w:tcPr>
          <w:p w14:paraId="66BF628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48C20BCD" w14:textId="77777777" w:rsidTr="006232F1">
        <w:trPr>
          <w:tblCellSpacing w:w="15" w:type="dxa"/>
        </w:trPr>
        <w:tc>
          <w:tcPr>
            <w:tcW w:w="1000" w:type="pct"/>
            <w:vAlign w:val="center"/>
            <w:hideMark/>
          </w:tcPr>
          <w:p w14:paraId="191343CB"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Odor</w:t>
            </w:r>
          </w:p>
        </w:tc>
        <w:tc>
          <w:tcPr>
            <w:tcW w:w="3850" w:type="pct"/>
            <w:vAlign w:val="center"/>
            <w:hideMark/>
          </w:tcPr>
          <w:p w14:paraId="131C94F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Provided.</w:t>
            </w:r>
          </w:p>
        </w:tc>
        <w:tc>
          <w:tcPr>
            <w:tcW w:w="150" w:type="pct"/>
            <w:vAlign w:val="center"/>
            <w:hideMark/>
          </w:tcPr>
          <w:p w14:paraId="4A8AC55B"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2081A324" w14:textId="77777777" w:rsidTr="006232F1">
        <w:trPr>
          <w:tblCellSpacing w:w="15" w:type="dxa"/>
        </w:trPr>
        <w:tc>
          <w:tcPr>
            <w:tcW w:w="1000" w:type="pct"/>
            <w:vAlign w:val="center"/>
            <w:hideMark/>
          </w:tcPr>
          <w:p w14:paraId="574B85D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Odor threshold</w:t>
            </w:r>
          </w:p>
        </w:tc>
        <w:tc>
          <w:tcPr>
            <w:tcW w:w="3850" w:type="pct"/>
            <w:vAlign w:val="center"/>
            <w:hideMark/>
          </w:tcPr>
          <w:p w14:paraId="075AAF8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determined</w:t>
            </w:r>
          </w:p>
        </w:tc>
        <w:tc>
          <w:tcPr>
            <w:tcW w:w="150" w:type="pct"/>
            <w:vAlign w:val="center"/>
            <w:hideMark/>
          </w:tcPr>
          <w:p w14:paraId="3D0C6B6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709C6FBB" w14:textId="77777777" w:rsidTr="006232F1">
        <w:trPr>
          <w:tblCellSpacing w:w="15" w:type="dxa"/>
        </w:trPr>
        <w:tc>
          <w:tcPr>
            <w:tcW w:w="1000" w:type="pct"/>
            <w:vAlign w:val="center"/>
            <w:hideMark/>
          </w:tcPr>
          <w:p w14:paraId="285C698E"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pH  </w:t>
            </w:r>
          </w:p>
        </w:tc>
        <w:tc>
          <w:tcPr>
            <w:tcW w:w="3850" w:type="pct"/>
            <w:vAlign w:val="center"/>
            <w:hideMark/>
          </w:tcPr>
          <w:p w14:paraId="7C4A3F6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Measured </w:t>
            </w:r>
          </w:p>
        </w:tc>
        <w:tc>
          <w:tcPr>
            <w:tcW w:w="150" w:type="pct"/>
            <w:vAlign w:val="center"/>
            <w:hideMark/>
          </w:tcPr>
          <w:p w14:paraId="476E616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45DBBE27" w14:textId="77777777" w:rsidTr="006232F1">
        <w:trPr>
          <w:tblCellSpacing w:w="15" w:type="dxa"/>
        </w:trPr>
        <w:tc>
          <w:tcPr>
            <w:tcW w:w="1000" w:type="pct"/>
            <w:vAlign w:val="center"/>
            <w:hideMark/>
          </w:tcPr>
          <w:p w14:paraId="3C7750AB"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Melting point / freezing point</w:t>
            </w:r>
          </w:p>
        </w:tc>
        <w:tc>
          <w:tcPr>
            <w:tcW w:w="3850" w:type="pct"/>
            <w:vAlign w:val="center"/>
            <w:hideMark/>
          </w:tcPr>
          <w:p w14:paraId="485E942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Measured</w:t>
            </w:r>
          </w:p>
        </w:tc>
        <w:tc>
          <w:tcPr>
            <w:tcW w:w="150" w:type="pct"/>
            <w:vAlign w:val="center"/>
            <w:hideMark/>
          </w:tcPr>
          <w:p w14:paraId="6F66627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2846C67B" w14:textId="77777777" w:rsidTr="006232F1">
        <w:trPr>
          <w:tblCellSpacing w:w="15" w:type="dxa"/>
        </w:trPr>
        <w:tc>
          <w:tcPr>
            <w:tcW w:w="1000" w:type="pct"/>
            <w:vAlign w:val="center"/>
            <w:hideMark/>
          </w:tcPr>
          <w:p w14:paraId="1A1AB90F"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Initial boiling point and boiling range</w:t>
            </w:r>
          </w:p>
        </w:tc>
        <w:tc>
          <w:tcPr>
            <w:tcW w:w="3850" w:type="pct"/>
            <w:vAlign w:val="center"/>
            <w:hideMark/>
          </w:tcPr>
          <w:p w14:paraId="0E3A349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231 °F, 231-279 °F</w:t>
            </w:r>
          </w:p>
        </w:tc>
        <w:tc>
          <w:tcPr>
            <w:tcW w:w="150" w:type="pct"/>
            <w:vAlign w:val="center"/>
            <w:hideMark/>
          </w:tcPr>
          <w:p w14:paraId="6A004AE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2AC5587F" w14:textId="77777777" w:rsidTr="006232F1">
        <w:trPr>
          <w:tblCellSpacing w:w="15" w:type="dxa"/>
        </w:trPr>
        <w:tc>
          <w:tcPr>
            <w:tcW w:w="2500" w:type="pct"/>
            <w:vAlign w:val="center"/>
            <w:hideMark/>
          </w:tcPr>
          <w:p w14:paraId="3E391D7F"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Flash Point</w:t>
            </w:r>
          </w:p>
        </w:tc>
        <w:tc>
          <w:tcPr>
            <w:tcW w:w="2350" w:type="pct"/>
            <w:vAlign w:val="center"/>
            <w:hideMark/>
          </w:tcPr>
          <w:p w14:paraId="302D6F8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40 °F, TCC</w:t>
            </w:r>
          </w:p>
        </w:tc>
        <w:tc>
          <w:tcPr>
            <w:tcW w:w="150" w:type="pct"/>
            <w:vAlign w:val="center"/>
            <w:hideMark/>
          </w:tcPr>
          <w:p w14:paraId="5A1D229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67016414" w14:textId="77777777" w:rsidTr="006232F1">
        <w:trPr>
          <w:tblCellSpacing w:w="15" w:type="dxa"/>
        </w:trPr>
        <w:tc>
          <w:tcPr>
            <w:tcW w:w="2500" w:type="pct"/>
            <w:vAlign w:val="center"/>
            <w:hideMark/>
          </w:tcPr>
          <w:p w14:paraId="6FE0BED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Evaporation rate (Ether = 1)</w:t>
            </w:r>
          </w:p>
        </w:tc>
        <w:tc>
          <w:tcPr>
            <w:tcW w:w="2350" w:type="pct"/>
            <w:vAlign w:val="center"/>
            <w:hideMark/>
          </w:tcPr>
          <w:p w14:paraId="1C068C5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Slower</w:t>
            </w:r>
          </w:p>
        </w:tc>
        <w:tc>
          <w:tcPr>
            <w:tcW w:w="150" w:type="pct"/>
            <w:vAlign w:val="center"/>
            <w:hideMark/>
          </w:tcPr>
          <w:p w14:paraId="424187B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4D7BAEC0" w14:textId="77777777" w:rsidTr="006232F1">
        <w:trPr>
          <w:tblCellSpacing w:w="15" w:type="dxa"/>
        </w:trPr>
        <w:tc>
          <w:tcPr>
            <w:tcW w:w="2500" w:type="pct"/>
            <w:vAlign w:val="center"/>
            <w:hideMark/>
          </w:tcPr>
          <w:p w14:paraId="3B694E3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Flammability (solid, gas)</w:t>
            </w:r>
          </w:p>
        </w:tc>
        <w:tc>
          <w:tcPr>
            <w:tcW w:w="2350" w:type="pct"/>
            <w:vAlign w:val="center"/>
            <w:hideMark/>
          </w:tcPr>
          <w:p w14:paraId="51EABD5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c>
          <w:tcPr>
            <w:tcW w:w="150" w:type="pct"/>
            <w:vAlign w:val="center"/>
            <w:hideMark/>
          </w:tcPr>
          <w:p w14:paraId="356DB9B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280CC5A2" w14:textId="77777777" w:rsidTr="006232F1">
        <w:trPr>
          <w:tblCellSpacing w:w="15" w:type="dxa"/>
        </w:trPr>
        <w:tc>
          <w:tcPr>
            <w:tcW w:w="2500" w:type="pct"/>
            <w:vAlign w:val="center"/>
            <w:hideMark/>
          </w:tcPr>
          <w:p w14:paraId="1CEBD7D7"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Upper/lower flammability or explosive limits</w:t>
            </w:r>
          </w:p>
        </w:tc>
        <w:tc>
          <w:tcPr>
            <w:tcW w:w="2350" w:type="pct"/>
            <w:vAlign w:val="center"/>
            <w:hideMark/>
          </w:tcPr>
          <w:p w14:paraId="1EC40FA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Lower Explosive Limit:</w:t>
            </w:r>
            <w:r w:rsidRPr="006232F1">
              <w:rPr>
                <w:rFonts w:ascii="Arial" w:eastAsia="Times New Roman" w:hAnsi="Arial" w:cs="Arial"/>
                <w:color w:val="000000"/>
                <w:sz w:val="20"/>
                <w:szCs w:val="20"/>
                <w:lang w:bidi="bn-IN"/>
              </w:rPr>
              <w:t> 1.0 %</w:t>
            </w:r>
          </w:p>
        </w:tc>
        <w:tc>
          <w:tcPr>
            <w:tcW w:w="150" w:type="pct"/>
            <w:vAlign w:val="center"/>
            <w:hideMark/>
          </w:tcPr>
          <w:p w14:paraId="6299242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46888F7C" w14:textId="77777777" w:rsidTr="006232F1">
        <w:trPr>
          <w:tblCellSpacing w:w="15" w:type="dxa"/>
        </w:trPr>
        <w:tc>
          <w:tcPr>
            <w:tcW w:w="2500" w:type="pct"/>
            <w:vAlign w:val="center"/>
            <w:hideMark/>
          </w:tcPr>
          <w:p w14:paraId="0D06AD0C"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w:t>
            </w:r>
          </w:p>
        </w:tc>
        <w:tc>
          <w:tcPr>
            <w:tcW w:w="2350" w:type="pct"/>
            <w:vAlign w:val="center"/>
            <w:hideMark/>
          </w:tcPr>
          <w:p w14:paraId="54296CF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Upper Explosive Limit:</w:t>
            </w:r>
            <w:r w:rsidRPr="006232F1">
              <w:rPr>
                <w:rFonts w:ascii="Arial" w:eastAsia="Times New Roman" w:hAnsi="Arial" w:cs="Arial"/>
                <w:color w:val="000000"/>
                <w:sz w:val="20"/>
                <w:szCs w:val="20"/>
                <w:lang w:bidi="bn-IN"/>
              </w:rPr>
              <w:t> 7.1 % </w:t>
            </w:r>
          </w:p>
        </w:tc>
        <w:tc>
          <w:tcPr>
            <w:tcW w:w="150" w:type="pct"/>
            <w:vAlign w:val="center"/>
            <w:hideMark/>
          </w:tcPr>
          <w:p w14:paraId="544718A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00067EB2" w14:textId="77777777" w:rsidTr="006232F1">
        <w:trPr>
          <w:tblCellSpacing w:w="15" w:type="dxa"/>
        </w:trPr>
        <w:tc>
          <w:tcPr>
            <w:tcW w:w="2500" w:type="pct"/>
            <w:vAlign w:val="center"/>
            <w:hideMark/>
          </w:tcPr>
          <w:p w14:paraId="7FF56E5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Vapor pressure (Pa)</w:t>
            </w:r>
          </w:p>
        </w:tc>
        <w:tc>
          <w:tcPr>
            <w:tcW w:w="2350" w:type="pct"/>
            <w:vAlign w:val="center"/>
            <w:hideMark/>
          </w:tcPr>
          <w:p w14:paraId="05963DA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3.2 kPA (24 mm Hg) (@ 20 ° C)</w:t>
            </w:r>
          </w:p>
        </w:tc>
        <w:tc>
          <w:tcPr>
            <w:tcW w:w="150" w:type="pct"/>
            <w:vAlign w:val="center"/>
            <w:hideMark/>
          </w:tcPr>
          <w:p w14:paraId="6FC8A8F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1394E415" w14:textId="77777777" w:rsidTr="006232F1">
        <w:trPr>
          <w:tblCellSpacing w:w="15" w:type="dxa"/>
        </w:trPr>
        <w:tc>
          <w:tcPr>
            <w:tcW w:w="2500" w:type="pct"/>
            <w:vAlign w:val="center"/>
            <w:hideMark/>
          </w:tcPr>
          <w:p w14:paraId="1437356E"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Vapor Density</w:t>
            </w:r>
          </w:p>
        </w:tc>
        <w:tc>
          <w:tcPr>
            <w:tcW w:w="2350" w:type="pct"/>
            <w:vAlign w:val="center"/>
            <w:hideMark/>
          </w:tcPr>
          <w:p w14:paraId="25096A5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Heavier than air</w:t>
            </w:r>
          </w:p>
        </w:tc>
        <w:tc>
          <w:tcPr>
            <w:tcW w:w="150" w:type="pct"/>
            <w:vAlign w:val="center"/>
            <w:hideMark/>
          </w:tcPr>
          <w:p w14:paraId="7542827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3A2A72BB" w14:textId="77777777" w:rsidTr="006232F1">
        <w:trPr>
          <w:tblCellSpacing w:w="15" w:type="dxa"/>
        </w:trPr>
        <w:tc>
          <w:tcPr>
            <w:tcW w:w="2500" w:type="pct"/>
            <w:vAlign w:val="center"/>
            <w:hideMark/>
          </w:tcPr>
          <w:p w14:paraId="51FEB80B"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Specific Gravity</w:t>
            </w:r>
          </w:p>
        </w:tc>
        <w:tc>
          <w:tcPr>
            <w:tcW w:w="2350" w:type="pct"/>
            <w:vAlign w:val="center"/>
            <w:hideMark/>
          </w:tcPr>
          <w:p w14:paraId="33E7639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0.89</w:t>
            </w:r>
          </w:p>
        </w:tc>
        <w:tc>
          <w:tcPr>
            <w:tcW w:w="150" w:type="pct"/>
            <w:vAlign w:val="center"/>
            <w:hideMark/>
          </w:tcPr>
          <w:p w14:paraId="4EE4CA1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5AB05464" w14:textId="77777777" w:rsidTr="006232F1">
        <w:trPr>
          <w:tblCellSpacing w:w="15" w:type="dxa"/>
        </w:trPr>
        <w:tc>
          <w:tcPr>
            <w:tcW w:w="2500" w:type="pct"/>
            <w:vAlign w:val="center"/>
            <w:hideMark/>
          </w:tcPr>
          <w:p w14:paraId="0980529E"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Solubility in Water</w:t>
            </w:r>
          </w:p>
        </w:tc>
        <w:tc>
          <w:tcPr>
            <w:tcW w:w="2350" w:type="pct"/>
            <w:vAlign w:val="center"/>
            <w:hideMark/>
          </w:tcPr>
          <w:p w14:paraId="1AEE335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Negligible</w:t>
            </w:r>
          </w:p>
        </w:tc>
        <w:tc>
          <w:tcPr>
            <w:tcW w:w="150" w:type="pct"/>
            <w:vAlign w:val="center"/>
            <w:hideMark/>
          </w:tcPr>
          <w:p w14:paraId="3F34766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6A740992" w14:textId="77777777" w:rsidTr="006232F1">
        <w:trPr>
          <w:tblCellSpacing w:w="15" w:type="dxa"/>
        </w:trPr>
        <w:tc>
          <w:tcPr>
            <w:tcW w:w="2500" w:type="pct"/>
            <w:vAlign w:val="center"/>
            <w:hideMark/>
          </w:tcPr>
          <w:p w14:paraId="39A278E3"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Partition coefficient n-octanol/water (Log Kow)</w:t>
            </w:r>
          </w:p>
        </w:tc>
        <w:tc>
          <w:tcPr>
            <w:tcW w:w="2350" w:type="pct"/>
            <w:vAlign w:val="center"/>
            <w:hideMark/>
          </w:tcPr>
          <w:p w14:paraId="29048045"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Measured</w:t>
            </w:r>
          </w:p>
        </w:tc>
        <w:tc>
          <w:tcPr>
            <w:tcW w:w="150" w:type="pct"/>
            <w:vAlign w:val="center"/>
            <w:hideMark/>
          </w:tcPr>
          <w:p w14:paraId="2CB9AEC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5DAFD5E8" w14:textId="77777777" w:rsidTr="006232F1">
        <w:trPr>
          <w:tblCellSpacing w:w="15" w:type="dxa"/>
        </w:trPr>
        <w:tc>
          <w:tcPr>
            <w:tcW w:w="2500" w:type="pct"/>
            <w:vAlign w:val="center"/>
            <w:hideMark/>
          </w:tcPr>
          <w:p w14:paraId="00A02618"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Auto-ignition temperature</w:t>
            </w:r>
          </w:p>
        </w:tc>
        <w:tc>
          <w:tcPr>
            <w:tcW w:w="2350" w:type="pct"/>
            <w:vAlign w:val="center"/>
            <w:hideMark/>
          </w:tcPr>
          <w:p w14:paraId="1AE22A75"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809 °F</w:t>
            </w:r>
          </w:p>
        </w:tc>
        <w:tc>
          <w:tcPr>
            <w:tcW w:w="150" w:type="pct"/>
            <w:vAlign w:val="center"/>
            <w:hideMark/>
          </w:tcPr>
          <w:p w14:paraId="718385C5"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04D863E4" w14:textId="77777777" w:rsidTr="006232F1">
        <w:trPr>
          <w:tblCellSpacing w:w="15" w:type="dxa"/>
        </w:trPr>
        <w:tc>
          <w:tcPr>
            <w:tcW w:w="2500" w:type="pct"/>
            <w:vAlign w:val="center"/>
            <w:hideMark/>
          </w:tcPr>
          <w:p w14:paraId="3DAE06C3"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Decomposition temperature</w:t>
            </w:r>
          </w:p>
        </w:tc>
        <w:tc>
          <w:tcPr>
            <w:tcW w:w="2350" w:type="pct"/>
            <w:vAlign w:val="center"/>
            <w:hideMark/>
          </w:tcPr>
          <w:p w14:paraId="58464CB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Measured</w:t>
            </w:r>
          </w:p>
        </w:tc>
        <w:tc>
          <w:tcPr>
            <w:tcW w:w="150" w:type="pct"/>
            <w:vAlign w:val="center"/>
            <w:hideMark/>
          </w:tcPr>
          <w:p w14:paraId="1BFAF01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r w:rsidR="006232F1" w:rsidRPr="006232F1" w14:paraId="09AF921C" w14:textId="77777777" w:rsidTr="006232F1">
        <w:trPr>
          <w:tblCellSpacing w:w="15" w:type="dxa"/>
        </w:trPr>
        <w:tc>
          <w:tcPr>
            <w:tcW w:w="2500" w:type="pct"/>
            <w:vAlign w:val="center"/>
            <w:hideMark/>
          </w:tcPr>
          <w:p w14:paraId="7C7CDFA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Viscosity (cSt)</w:t>
            </w:r>
          </w:p>
        </w:tc>
        <w:tc>
          <w:tcPr>
            <w:tcW w:w="2350" w:type="pct"/>
            <w:vAlign w:val="center"/>
            <w:hideMark/>
          </w:tcPr>
          <w:p w14:paraId="5D9C912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Measured </w:t>
            </w:r>
          </w:p>
        </w:tc>
        <w:tc>
          <w:tcPr>
            <w:tcW w:w="150" w:type="pct"/>
            <w:vAlign w:val="center"/>
            <w:hideMark/>
          </w:tcPr>
          <w:p w14:paraId="5A79B20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r>
    </w:tbl>
    <w:p w14:paraId="2F84EE4D"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1408D22E" w14:textId="77777777" w:rsidTr="006232F1">
        <w:trPr>
          <w:tblCellSpacing w:w="15" w:type="dxa"/>
        </w:trPr>
        <w:tc>
          <w:tcPr>
            <w:tcW w:w="0" w:type="auto"/>
            <w:vAlign w:val="center"/>
            <w:hideMark/>
          </w:tcPr>
          <w:p w14:paraId="19B6C74F"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9.2. Other information</w:t>
            </w:r>
          </w:p>
        </w:tc>
      </w:tr>
      <w:tr w:rsidR="006232F1" w:rsidRPr="006232F1" w14:paraId="48B89A94" w14:textId="77777777" w:rsidTr="006232F1">
        <w:trPr>
          <w:tblCellSpacing w:w="15" w:type="dxa"/>
        </w:trPr>
        <w:tc>
          <w:tcPr>
            <w:tcW w:w="0" w:type="auto"/>
            <w:vAlign w:val="center"/>
            <w:hideMark/>
          </w:tcPr>
          <w:p w14:paraId="3173F63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 other relevant information.</w:t>
            </w:r>
          </w:p>
        </w:tc>
      </w:tr>
    </w:tbl>
    <w:p w14:paraId="6D0F055E"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7B1E77B"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4DCCAC"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10. Stability and reactivity</w:t>
            </w:r>
          </w:p>
        </w:tc>
      </w:tr>
    </w:tbl>
    <w:p w14:paraId="2F0A4369"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E2A9FE8" w14:textId="77777777" w:rsidTr="006232F1">
        <w:trPr>
          <w:tblCellSpacing w:w="15" w:type="dxa"/>
        </w:trPr>
        <w:tc>
          <w:tcPr>
            <w:tcW w:w="0" w:type="auto"/>
            <w:hideMark/>
          </w:tcPr>
          <w:p w14:paraId="37C8D1EF"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10.1. Reactivity</w:t>
            </w:r>
          </w:p>
        </w:tc>
      </w:tr>
      <w:tr w:rsidR="006232F1" w:rsidRPr="006232F1" w14:paraId="6355A352" w14:textId="77777777" w:rsidTr="006232F1">
        <w:trPr>
          <w:tblCellSpacing w:w="15" w:type="dxa"/>
        </w:trPr>
        <w:tc>
          <w:tcPr>
            <w:tcW w:w="0" w:type="auto"/>
            <w:hideMark/>
          </w:tcPr>
          <w:p w14:paraId="3445583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Hazardous Polymerization will not occur.</w:t>
            </w:r>
          </w:p>
        </w:tc>
      </w:tr>
      <w:tr w:rsidR="006232F1" w:rsidRPr="006232F1" w14:paraId="077C1115" w14:textId="77777777" w:rsidTr="006232F1">
        <w:trPr>
          <w:tblCellSpacing w:w="15" w:type="dxa"/>
        </w:trPr>
        <w:tc>
          <w:tcPr>
            <w:tcW w:w="0" w:type="auto"/>
            <w:hideMark/>
          </w:tcPr>
          <w:p w14:paraId="6767783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10.2. Chemical stability</w:t>
            </w:r>
          </w:p>
        </w:tc>
      </w:tr>
      <w:tr w:rsidR="006232F1" w:rsidRPr="006232F1" w14:paraId="6F7288D6" w14:textId="77777777" w:rsidTr="006232F1">
        <w:trPr>
          <w:tblCellSpacing w:w="15" w:type="dxa"/>
        </w:trPr>
        <w:tc>
          <w:tcPr>
            <w:tcW w:w="0" w:type="auto"/>
            <w:hideMark/>
          </w:tcPr>
          <w:p w14:paraId="3DA7F51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Stable under normal circumstances.</w:t>
            </w:r>
          </w:p>
        </w:tc>
      </w:tr>
      <w:tr w:rsidR="006232F1" w:rsidRPr="006232F1" w14:paraId="2ED05440" w14:textId="77777777" w:rsidTr="006232F1">
        <w:trPr>
          <w:tblCellSpacing w:w="15" w:type="dxa"/>
        </w:trPr>
        <w:tc>
          <w:tcPr>
            <w:tcW w:w="0" w:type="auto"/>
            <w:hideMark/>
          </w:tcPr>
          <w:p w14:paraId="17F861E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10.3. Possibility of hazardous reactions</w:t>
            </w:r>
          </w:p>
        </w:tc>
      </w:tr>
      <w:tr w:rsidR="006232F1" w:rsidRPr="006232F1" w14:paraId="019EF006" w14:textId="77777777" w:rsidTr="006232F1">
        <w:trPr>
          <w:tblCellSpacing w:w="15" w:type="dxa"/>
        </w:trPr>
        <w:tc>
          <w:tcPr>
            <w:tcW w:w="0" w:type="auto"/>
            <w:hideMark/>
          </w:tcPr>
          <w:p w14:paraId="093CEEB9" w14:textId="77777777" w:rsidR="005B133E" w:rsidRPr="006232F1" w:rsidRDefault="006232F1" w:rsidP="003A6D4E">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 data available.</w:t>
            </w:r>
          </w:p>
        </w:tc>
      </w:tr>
      <w:tr w:rsidR="006232F1" w:rsidRPr="006232F1" w14:paraId="21765BD1" w14:textId="77777777" w:rsidTr="006232F1">
        <w:trPr>
          <w:tblCellSpacing w:w="15" w:type="dxa"/>
        </w:trPr>
        <w:tc>
          <w:tcPr>
            <w:tcW w:w="0" w:type="auto"/>
            <w:hideMark/>
          </w:tcPr>
          <w:p w14:paraId="496ACE3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10.4. Conditions to avoid</w:t>
            </w:r>
          </w:p>
        </w:tc>
      </w:tr>
      <w:tr w:rsidR="006232F1" w:rsidRPr="006232F1" w14:paraId="132D5477" w14:textId="77777777" w:rsidTr="006232F1">
        <w:trPr>
          <w:tblCellSpacing w:w="15" w:type="dxa"/>
        </w:trPr>
        <w:tc>
          <w:tcPr>
            <w:tcW w:w="0" w:type="auto"/>
            <w:hideMark/>
          </w:tcPr>
          <w:p w14:paraId="54AD309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Avoid high temperatures, heating, etc.</w:t>
            </w:r>
          </w:p>
        </w:tc>
      </w:tr>
      <w:tr w:rsidR="006232F1" w:rsidRPr="006232F1" w14:paraId="3279E5DA" w14:textId="77777777" w:rsidTr="006232F1">
        <w:trPr>
          <w:tblCellSpacing w:w="15" w:type="dxa"/>
        </w:trPr>
        <w:tc>
          <w:tcPr>
            <w:tcW w:w="0" w:type="auto"/>
            <w:hideMark/>
          </w:tcPr>
          <w:p w14:paraId="4D0E23A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10.5. Incompatible materials</w:t>
            </w:r>
          </w:p>
        </w:tc>
      </w:tr>
      <w:tr w:rsidR="006232F1" w:rsidRPr="006232F1" w14:paraId="37C7C12F" w14:textId="77777777" w:rsidTr="006232F1">
        <w:trPr>
          <w:tblCellSpacing w:w="15" w:type="dxa"/>
        </w:trPr>
        <w:tc>
          <w:tcPr>
            <w:tcW w:w="0" w:type="auto"/>
            <w:hideMark/>
          </w:tcPr>
          <w:p w14:paraId="0973BA8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Explosives, UN class 2.3 gasses, oxidizing substances, organic peroxides, and toxic/biohazardous substances.</w:t>
            </w:r>
          </w:p>
        </w:tc>
      </w:tr>
      <w:tr w:rsidR="006232F1" w:rsidRPr="006232F1" w14:paraId="26F49DF2" w14:textId="77777777" w:rsidTr="006232F1">
        <w:trPr>
          <w:tblCellSpacing w:w="15" w:type="dxa"/>
        </w:trPr>
        <w:tc>
          <w:tcPr>
            <w:tcW w:w="0" w:type="auto"/>
            <w:hideMark/>
          </w:tcPr>
          <w:p w14:paraId="054AF06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10.6. Hazardous decomposition products</w:t>
            </w:r>
          </w:p>
        </w:tc>
      </w:tr>
      <w:tr w:rsidR="006232F1" w:rsidRPr="006232F1" w14:paraId="123FC5BA" w14:textId="77777777" w:rsidTr="006232F1">
        <w:trPr>
          <w:tblCellSpacing w:w="15" w:type="dxa"/>
        </w:trPr>
        <w:tc>
          <w:tcPr>
            <w:tcW w:w="0" w:type="auto"/>
            <w:hideMark/>
          </w:tcPr>
          <w:p w14:paraId="115C053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High temperatures and fires may produce such toxic substances as carbon monoxide and carbon dioxide.</w:t>
            </w:r>
          </w:p>
        </w:tc>
      </w:tr>
    </w:tbl>
    <w:p w14:paraId="33912865"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174EB3F5"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C76A87"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11. Toxicological information</w:t>
            </w:r>
          </w:p>
        </w:tc>
      </w:tr>
    </w:tbl>
    <w:p w14:paraId="415A7B98"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4864CB1" w14:textId="77777777" w:rsidTr="006232F1">
        <w:trPr>
          <w:tblCellSpacing w:w="15" w:type="dxa"/>
        </w:trPr>
        <w:tc>
          <w:tcPr>
            <w:tcW w:w="0" w:type="auto"/>
            <w:vAlign w:val="center"/>
            <w:hideMark/>
          </w:tcPr>
          <w:p w14:paraId="47445BE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Acute toxicity</w:t>
            </w:r>
          </w:p>
        </w:tc>
      </w:tr>
      <w:tr w:rsidR="006232F1" w:rsidRPr="006232F1" w14:paraId="528503EE" w14:textId="77777777" w:rsidTr="006232F1">
        <w:trPr>
          <w:tblCellSpacing w:w="15" w:type="dxa"/>
        </w:trPr>
        <w:tc>
          <w:tcPr>
            <w:tcW w:w="0" w:type="auto"/>
            <w:vAlign w:val="center"/>
            <w:hideMark/>
          </w:tcPr>
          <w:p w14:paraId="4F38D66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Exposure to solvent vapor concentrations from the component solvents in excess of the stated occupational exposure limits may result in adverse health effects such as mucous membrane and respiratory system irritation and adverse effects on the kidneys, liver and central nervous system. Symptoms include headache, nausea, dizziness, fatigue, muscular weakness, drowsiness and in extreme cases, loss of consciousness.</w:t>
            </w:r>
            <w:r w:rsidRPr="006232F1">
              <w:rPr>
                <w:rFonts w:ascii="Arial" w:eastAsia="Times New Roman" w:hAnsi="Arial" w:cs="Arial"/>
                <w:color w:val="000000"/>
                <w:sz w:val="20"/>
                <w:szCs w:val="20"/>
                <w:lang w:bidi="bn-IN"/>
              </w:rPr>
              <w:br/>
            </w:r>
            <w:r w:rsidRPr="006232F1">
              <w:rPr>
                <w:rFonts w:ascii="Arial" w:eastAsia="Times New Roman" w:hAnsi="Arial" w:cs="Arial"/>
                <w:color w:val="000000"/>
                <w:sz w:val="20"/>
                <w:szCs w:val="20"/>
                <w:lang w:bidi="bn-IN"/>
              </w:rPr>
              <w:br/>
              <w:t>Repeated or prolonged contact with the preparation may cause removal of natural fat from the skin resulting in dryness, irritation and possible non-allergic contact dermatitis. Solvents may also be absorbed through the skin. Splashes of liquid in the eyes may cause irritation and soreness with possible reversible damage.</w:t>
            </w:r>
          </w:p>
        </w:tc>
      </w:tr>
    </w:tbl>
    <w:p w14:paraId="53F4A03F"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524A21E" w14:textId="77777777" w:rsidTr="006232F1">
        <w:trPr>
          <w:tblCellSpacing w:w="15" w:type="dxa"/>
        </w:trPr>
        <w:tc>
          <w:tcPr>
            <w:tcW w:w="0" w:type="auto"/>
            <w:vAlign w:val="center"/>
            <w:hideMark/>
          </w:tcPr>
          <w:p w14:paraId="6AB4621B"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Note: When no route specific LD50 data is available for an acute toxin, the converted acute toxicity point estimate was used in the calculation of the product's ATE (Acute Toxicity Estimate).</w:t>
            </w:r>
          </w:p>
        </w:tc>
      </w:tr>
    </w:tbl>
    <w:p w14:paraId="096C197E"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1"/>
        <w:gridCol w:w="1058"/>
        <w:gridCol w:w="1058"/>
        <w:gridCol w:w="1069"/>
        <w:gridCol w:w="1335"/>
        <w:gridCol w:w="1063"/>
      </w:tblGrid>
      <w:tr w:rsidR="006232F1" w:rsidRPr="006232F1" w14:paraId="5AA25706" w14:textId="77777777" w:rsidTr="006232F1">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131A99EB"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7E8F871D"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Oral LD50, </w:t>
            </w:r>
            <w:r w:rsidRPr="006232F1">
              <w:rPr>
                <w:rFonts w:ascii="Arial" w:eastAsia="Times New Roman" w:hAnsi="Arial" w:cs="Arial"/>
                <w:b/>
                <w:bCs/>
                <w:color w:val="000000"/>
                <w:sz w:val="16"/>
                <w:szCs w:val="16"/>
                <w:lang w:bidi="bn-IN"/>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633F4CF5"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Skin LD50, </w:t>
            </w:r>
            <w:r w:rsidRPr="006232F1">
              <w:rPr>
                <w:rFonts w:ascii="Arial" w:eastAsia="Times New Roman" w:hAnsi="Arial" w:cs="Arial"/>
                <w:b/>
                <w:bCs/>
                <w:color w:val="000000"/>
                <w:sz w:val="16"/>
                <w:szCs w:val="16"/>
                <w:lang w:bidi="bn-IN"/>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0E7842BA"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Inhalation </w:t>
            </w:r>
            <w:r w:rsidRPr="006232F1">
              <w:rPr>
                <w:rFonts w:ascii="Arial" w:eastAsia="Times New Roman" w:hAnsi="Arial" w:cs="Arial"/>
                <w:b/>
                <w:bCs/>
                <w:color w:val="000000"/>
                <w:sz w:val="16"/>
                <w:szCs w:val="16"/>
                <w:lang w:bidi="bn-IN"/>
              </w:rPr>
              <w:br/>
              <w:t>Vapor LC50, </w:t>
            </w:r>
            <w:r w:rsidRPr="006232F1">
              <w:rPr>
                <w:rFonts w:ascii="Arial" w:eastAsia="Times New Roman" w:hAnsi="Arial" w:cs="Arial"/>
                <w:b/>
                <w:bCs/>
                <w:color w:val="000000"/>
                <w:sz w:val="16"/>
                <w:szCs w:val="16"/>
                <w:lang w:bidi="bn-IN"/>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36A48661"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Inhalation</w:t>
            </w:r>
            <w:r w:rsidRPr="006232F1">
              <w:rPr>
                <w:rFonts w:ascii="Arial" w:eastAsia="Times New Roman" w:hAnsi="Arial" w:cs="Arial"/>
                <w:b/>
                <w:bCs/>
                <w:color w:val="000000"/>
                <w:sz w:val="16"/>
                <w:szCs w:val="16"/>
                <w:lang w:bidi="bn-IN"/>
              </w:rPr>
              <w:br/>
              <w:t>Dust/Mist LC50, </w:t>
            </w:r>
            <w:r w:rsidRPr="006232F1">
              <w:rPr>
                <w:rFonts w:ascii="Arial" w:eastAsia="Times New Roman" w:hAnsi="Arial" w:cs="Arial"/>
                <w:b/>
                <w:bCs/>
                <w:color w:val="000000"/>
                <w:sz w:val="16"/>
                <w:szCs w:val="16"/>
                <w:lang w:bidi="bn-IN"/>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60C4028A"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Inhalation</w:t>
            </w:r>
            <w:r w:rsidRPr="006232F1">
              <w:rPr>
                <w:rFonts w:ascii="Arial" w:eastAsia="Times New Roman" w:hAnsi="Arial" w:cs="Arial"/>
                <w:b/>
                <w:bCs/>
                <w:color w:val="000000"/>
                <w:sz w:val="16"/>
                <w:szCs w:val="16"/>
                <w:lang w:bidi="bn-IN"/>
              </w:rPr>
              <w:br/>
              <w:t>Gas LC50, </w:t>
            </w:r>
            <w:r w:rsidRPr="006232F1">
              <w:rPr>
                <w:rFonts w:ascii="Arial" w:eastAsia="Times New Roman" w:hAnsi="Arial" w:cs="Arial"/>
                <w:b/>
                <w:bCs/>
                <w:color w:val="000000"/>
                <w:sz w:val="16"/>
                <w:szCs w:val="16"/>
                <w:lang w:bidi="bn-IN"/>
              </w:rPr>
              <w:br/>
              <w:t>ppm</w:t>
            </w:r>
          </w:p>
        </w:tc>
      </w:tr>
      <w:tr w:rsidR="006232F1" w:rsidRPr="006232F1" w14:paraId="209C8D81"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F17ACA"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Toluene - (108-88-3)</w:t>
            </w:r>
          </w:p>
        </w:tc>
        <w:tc>
          <w:tcPr>
            <w:tcW w:w="0" w:type="auto"/>
            <w:tcBorders>
              <w:top w:val="outset" w:sz="6" w:space="0" w:color="auto"/>
              <w:left w:val="outset" w:sz="6" w:space="0" w:color="auto"/>
              <w:bottom w:val="outset" w:sz="6" w:space="0" w:color="auto"/>
              <w:right w:val="outset" w:sz="6" w:space="0" w:color="auto"/>
            </w:tcBorders>
            <w:hideMark/>
          </w:tcPr>
          <w:p w14:paraId="6B0069A7"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5,580.00, Rat - Category: NA   </w:t>
            </w:r>
          </w:p>
        </w:tc>
        <w:tc>
          <w:tcPr>
            <w:tcW w:w="0" w:type="auto"/>
            <w:tcBorders>
              <w:top w:val="outset" w:sz="6" w:space="0" w:color="auto"/>
              <w:left w:val="outset" w:sz="6" w:space="0" w:color="auto"/>
              <w:bottom w:val="outset" w:sz="6" w:space="0" w:color="auto"/>
              <w:right w:val="outset" w:sz="6" w:space="0" w:color="auto"/>
            </w:tcBorders>
            <w:hideMark/>
          </w:tcPr>
          <w:p w14:paraId="09E21672"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&gt; 5,000.00, Rabbit - Category: NA   </w:t>
            </w:r>
          </w:p>
        </w:tc>
        <w:tc>
          <w:tcPr>
            <w:tcW w:w="0" w:type="auto"/>
            <w:tcBorders>
              <w:top w:val="outset" w:sz="6" w:space="0" w:color="auto"/>
              <w:left w:val="outset" w:sz="6" w:space="0" w:color="auto"/>
              <w:bottom w:val="outset" w:sz="6" w:space="0" w:color="auto"/>
              <w:right w:val="outset" w:sz="6" w:space="0" w:color="auto"/>
            </w:tcBorders>
            <w:hideMark/>
          </w:tcPr>
          <w:p w14:paraId="4183C0BF"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7686351A"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15B01EDC"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r>
      <w:tr w:rsidR="006232F1" w:rsidRPr="006232F1" w14:paraId="217774C6"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0ED4E74"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Xylene - (1330-20-7)</w:t>
            </w:r>
          </w:p>
        </w:tc>
        <w:tc>
          <w:tcPr>
            <w:tcW w:w="0" w:type="auto"/>
            <w:tcBorders>
              <w:top w:val="outset" w:sz="6" w:space="0" w:color="auto"/>
              <w:left w:val="outset" w:sz="6" w:space="0" w:color="auto"/>
              <w:bottom w:val="outset" w:sz="6" w:space="0" w:color="auto"/>
              <w:right w:val="outset" w:sz="6" w:space="0" w:color="auto"/>
            </w:tcBorders>
            <w:hideMark/>
          </w:tcPr>
          <w:p w14:paraId="1AE781A6"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4,299.00, Rat - Category: 4   </w:t>
            </w:r>
          </w:p>
        </w:tc>
        <w:tc>
          <w:tcPr>
            <w:tcW w:w="0" w:type="auto"/>
            <w:tcBorders>
              <w:top w:val="outset" w:sz="6" w:space="0" w:color="auto"/>
              <w:left w:val="outset" w:sz="6" w:space="0" w:color="auto"/>
              <w:bottom w:val="outset" w:sz="6" w:space="0" w:color="auto"/>
              <w:right w:val="outset" w:sz="6" w:space="0" w:color="auto"/>
            </w:tcBorders>
            <w:hideMark/>
          </w:tcPr>
          <w:p w14:paraId="3E65780D"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1,548.00, Rabbit - Category: 4   </w:t>
            </w:r>
          </w:p>
        </w:tc>
        <w:tc>
          <w:tcPr>
            <w:tcW w:w="0" w:type="auto"/>
            <w:tcBorders>
              <w:top w:val="outset" w:sz="6" w:space="0" w:color="auto"/>
              <w:left w:val="outset" w:sz="6" w:space="0" w:color="auto"/>
              <w:bottom w:val="outset" w:sz="6" w:space="0" w:color="auto"/>
              <w:right w:val="outset" w:sz="6" w:space="0" w:color="auto"/>
            </w:tcBorders>
            <w:hideMark/>
          </w:tcPr>
          <w:p w14:paraId="55BB4DC8"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0DA3E14E"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20.00, Rat - Category: NA   </w:t>
            </w:r>
          </w:p>
        </w:tc>
        <w:tc>
          <w:tcPr>
            <w:tcW w:w="0" w:type="auto"/>
            <w:tcBorders>
              <w:top w:val="outset" w:sz="6" w:space="0" w:color="auto"/>
              <w:left w:val="outset" w:sz="6" w:space="0" w:color="auto"/>
              <w:bottom w:val="outset" w:sz="6" w:space="0" w:color="auto"/>
              <w:right w:val="outset" w:sz="6" w:space="0" w:color="auto"/>
            </w:tcBorders>
            <w:hideMark/>
          </w:tcPr>
          <w:p w14:paraId="6307132C"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5,000.00, Rat - Category: 4   </w:t>
            </w:r>
          </w:p>
        </w:tc>
      </w:tr>
      <w:tr w:rsidR="006232F1" w:rsidRPr="006232F1" w14:paraId="0CBF16A5"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C79815"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Modified Alkyd Resin - (Proprietary)</w:t>
            </w:r>
          </w:p>
        </w:tc>
        <w:tc>
          <w:tcPr>
            <w:tcW w:w="0" w:type="auto"/>
            <w:tcBorders>
              <w:top w:val="outset" w:sz="6" w:space="0" w:color="auto"/>
              <w:left w:val="outset" w:sz="6" w:space="0" w:color="auto"/>
              <w:bottom w:val="outset" w:sz="6" w:space="0" w:color="auto"/>
              <w:right w:val="outset" w:sz="6" w:space="0" w:color="auto"/>
            </w:tcBorders>
            <w:hideMark/>
          </w:tcPr>
          <w:p w14:paraId="4A225AC2"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2300AB81"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6BC04455"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4A0A743A"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c>
          <w:tcPr>
            <w:tcW w:w="0" w:type="auto"/>
            <w:tcBorders>
              <w:top w:val="outset" w:sz="6" w:space="0" w:color="auto"/>
              <w:left w:val="outset" w:sz="6" w:space="0" w:color="auto"/>
              <w:bottom w:val="outset" w:sz="6" w:space="0" w:color="auto"/>
              <w:right w:val="outset" w:sz="6" w:space="0" w:color="auto"/>
            </w:tcBorders>
            <w:hideMark/>
          </w:tcPr>
          <w:p w14:paraId="0E19BEF3"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w:t>
            </w:r>
          </w:p>
        </w:tc>
      </w:tr>
    </w:tbl>
    <w:p w14:paraId="19D46B6B"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58D80E0D" w14:textId="77777777" w:rsidTr="006232F1">
        <w:trPr>
          <w:tblCellSpacing w:w="15" w:type="dxa"/>
        </w:trPr>
        <w:tc>
          <w:tcPr>
            <w:tcW w:w="0" w:type="auto"/>
            <w:hideMark/>
          </w:tcPr>
          <w:p w14:paraId="0529B98C" w14:textId="77777777" w:rsidR="003A6D4E" w:rsidRDefault="003A6D4E" w:rsidP="006232F1">
            <w:pPr>
              <w:spacing w:after="0" w:line="240" w:lineRule="auto"/>
              <w:rPr>
                <w:rFonts w:ascii="Arial" w:eastAsia="Times New Roman" w:hAnsi="Arial" w:cs="Arial"/>
                <w:b/>
                <w:bCs/>
                <w:color w:val="000000"/>
                <w:sz w:val="20"/>
                <w:szCs w:val="20"/>
                <w:lang w:bidi="bn-IN"/>
              </w:rPr>
            </w:pPr>
          </w:p>
          <w:p w14:paraId="2CBFE2E3" w14:textId="77777777" w:rsidR="003A6D4E" w:rsidRDefault="003A6D4E" w:rsidP="006232F1">
            <w:pPr>
              <w:spacing w:after="0" w:line="240" w:lineRule="auto"/>
              <w:rPr>
                <w:rFonts w:ascii="Arial" w:eastAsia="Times New Roman" w:hAnsi="Arial" w:cs="Arial"/>
                <w:b/>
                <w:bCs/>
                <w:color w:val="000000"/>
                <w:sz w:val="20"/>
                <w:szCs w:val="20"/>
                <w:lang w:bidi="bn-IN"/>
              </w:rPr>
            </w:pPr>
          </w:p>
          <w:p w14:paraId="586FECB0"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lastRenderedPageBreak/>
              <w:t>Carcinogen Data</w:t>
            </w:r>
          </w:p>
        </w:tc>
      </w:tr>
    </w:tbl>
    <w:p w14:paraId="739FFB0F"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7"/>
        <w:gridCol w:w="2284"/>
        <w:gridCol w:w="931"/>
        <w:gridCol w:w="4552"/>
      </w:tblGrid>
      <w:tr w:rsidR="006232F1" w:rsidRPr="006232F1" w14:paraId="5E8E3AED" w14:textId="77777777" w:rsidTr="006232F1">
        <w:trPr>
          <w:tblCellSpacing w:w="15" w:type="dxa"/>
        </w:trPr>
        <w:tc>
          <w:tcPr>
            <w:tcW w:w="750" w:type="pct"/>
            <w:tcBorders>
              <w:top w:val="outset" w:sz="6" w:space="0" w:color="auto"/>
              <w:left w:val="outset" w:sz="6" w:space="0" w:color="auto"/>
              <w:bottom w:val="outset" w:sz="6" w:space="0" w:color="auto"/>
              <w:right w:val="outset" w:sz="6" w:space="0" w:color="auto"/>
            </w:tcBorders>
            <w:noWrap/>
            <w:hideMark/>
          </w:tcPr>
          <w:p w14:paraId="5B6F75B2"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CAS No.</w:t>
            </w:r>
          </w:p>
        </w:tc>
        <w:tc>
          <w:tcPr>
            <w:tcW w:w="1250" w:type="pct"/>
            <w:tcBorders>
              <w:top w:val="outset" w:sz="6" w:space="0" w:color="auto"/>
              <w:left w:val="outset" w:sz="6" w:space="0" w:color="auto"/>
              <w:bottom w:val="outset" w:sz="6" w:space="0" w:color="auto"/>
              <w:right w:val="outset" w:sz="6" w:space="0" w:color="auto"/>
            </w:tcBorders>
            <w:hideMark/>
          </w:tcPr>
          <w:p w14:paraId="5E030242"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347A7A97"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Source</w:t>
            </w:r>
          </w:p>
        </w:tc>
        <w:tc>
          <w:tcPr>
            <w:tcW w:w="2500" w:type="pct"/>
            <w:tcBorders>
              <w:top w:val="outset" w:sz="6" w:space="0" w:color="auto"/>
              <w:left w:val="outset" w:sz="6" w:space="0" w:color="auto"/>
              <w:bottom w:val="outset" w:sz="6" w:space="0" w:color="auto"/>
              <w:right w:val="outset" w:sz="6" w:space="0" w:color="auto"/>
            </w:tcBorders>
            <w:noWrap/>
            <w:hideMark/>
          </w:tcPr>
          <w:p w14:paraId="59BDB9D0"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Value</w:t>
            </w:r>
          </w:p>
        </w:tc>
      </w:tr>
      <w:tr w:rsidR="006232F1" w:rsidRPr="006232F1" w14:paraId="2DB97EB5" w14:textId="77777777" w:rsidTr="006232F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1777230"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0000108-88-3</w:t>
            </w:r>
          </w:p>
        </w:tc>
        <w:tc>
          <w:tcPr>
            <w:tcW w:w="0" w:type="auto"/>
            <w:vMerge w:val="restart"/>
            <w:tcBorders>
              <w:top w:val="outset" w:sz="6" w:space="0" w:color="auto"/>
              <w:left w:val="outset" w:sz="6" w:space="0" w:color="auto"/>
              <w:bottom w:val="outset" w:sz="6" w:space="0" w:color="auto"/>
              <w:right w:val="outset" w:sz="6" w:space="0" w:color="auto"/>
            </w:tcBorders>
            <w:hideMark/>
          </w:tcPr>
          <w:p w14:paraId="2E6457FB"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Toluene</w:t>
            </w:r>
          </w:p>
        </w:tc>
        <w:tc>
          <w:tcPr>
            <w:tcW w:w="0" w:type="auto"/>
            <w:tcBorders>
              <w:top w:val="outset" w:sz="6" w:space="0" w:color="auto"/>
              <w:left w:val="outset" w:sz="6" w:space="0" w:color="auto"/>
              <w:bottom w:val="outset" w:sz="6" w:space="0" w:color="auto"/>
              <w:right w:val="outset" w:sz="6" w:space="0" w:color="auto"/>
            </w:tcBorders>
            <w:hideMark/>
          </w:tcPr>
          <w:p w14:paraId="5A900908"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OSHA</w:t>
            </w:r>
          </w:p>
        </w:tc>
        <w:tc>
          <w:tcPr>
            <w:tcW w:w="0" w:type="auto"/>
            <w:tcBorders>
              <w:top w:val="outset" w:sz="6" w:space="0" w:color="auto"/>
              <w:left w:val="outset" w:sz="6" w:space="0" w:color="auto"/>
              <w:bottom w:val="outset" w:sz="6" w:space="0" w:color="auto"/>
              <w:right w:val="outset" w:sz="6" w:space="0" w:color="auto"/>
            </w:tcBorders>
            <w:hideMark/>
          </w:tcPr>
          <w:p w14:paraId="62B7515E"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Regulated Carcinogen: No </w:t>
            </w:r>
          </w:p>
        </w:tc>
      </w:tr>
      <w:tr w:rsidR="006232F1" w:rsidRPr="006232F1" w14:paraId="06F87321"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3EAD63"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8E7B51"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581DAFC9"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NTP</w:t>
            </w:r>
          </w:p>
        </w:tc>
        <w:tc>
          <w:tcPr>
            <w:tcW w:w="0" w:type="auto"/>
            <w:tcBorders>
              <w:top w:val="outset" w:sz="6" w:space="0" w:color="auto"/>
              <w:left w:val="outset" w:sz="6" w:space="0" w:color="auto"/>
              <w:bottom w:val="outset" w:sz="6" w:space="0" w:color="auto"/>
              <w:right w:val="outset" w:sz="6" w:space="0" w:color="auto"/>
            </w:tcBorders>
            <w:hideMark/>
          </w:tcPr>
          <w:p w14:paraId="05ED984D"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Known: No;  Suspected: No </w:t>
            </w:r>
          </w:p>
        </w:tc>
      </w:tr>
      <w:tr w:rsidR="006232F1" w:rsidRPr="006232F1" w14:paraId="0A690A60"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657276"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E4D88E"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6054A88F"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IARC</w:t>
            </w:r>
          </w:p>
        </w:tc>
        <w:tc>
          <w:tcPr>
            <w:tcW w:w="0" w:type="auto"/>
            <w:tcBorders>
              <w:top w:val="outset" w:sz="6" w:space="0" w:color="auto"/>
              <w:left w:val="outset" w:sz="6" w:space="0" w:color="auto"/>
              <w:bottom w:val="outset" w:sz="6" w:space="0" w:color="auto"/>
              <w:right w:val="outset" w:sz="6" w:space="0" w:color="auto"/>
            </w:tcBorders>
            <w:hideMark/>
          </w:tcPr>
          <w:p w14:paraId="2AD36226"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Group 1: No;  Group 2a: No;  Group 2b: No;  Group 3: Yes;  Group 4: No; </w:t>
            </w:r>
          </w:p>
        </w:tc>
      </w:tr>
      <w:tr w:rsidR="006232F1" w:rsidRPr="006232F1" w14:paraId="305E42B5" w14:textId="77777777" w:rsidTr="006232F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ABFABAF"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0001330-20-7</w:t>
            </w:r>
          </w:p>
        </w:tc>
        <w:tc>
          <w:tcPr>
            <w:tcW w:w="0" w:type="auto"/>
            <w:vMerge w:val="restart"/>
            <w:tcBorders>
              <w:top w:val="outset" w:sz="6" w:space="0" w:color="auto"/>
              <w:left w:val="outset" w:sz="6" w:space="0" w:color="auto"/>
              <w:bottom w:val="outset" w:sz="6" w:space="0" w:color="auto"/>
              <w:right w:val="outset" w:sz="6" w:space="0" w:color="auto"/>
            </w:tcBorders>
            <w:hideMark/>
          </w:tcPr>
          <w:p w14:paraId="262A5C3A"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Xylene</w:t>
            </w:r>
          </w:p>
        </w:tc>
        <w:tc>
          <w:tcPr>
            <w:tcW w:w="0" w:type="auto"/>
            <w:tcBorders>
              <w:top w:val="outset" w:sz="6" w:space="0" w:color="auto"/>
              <w:left w:val="outset" w:sz="6" w:space="0" w:color="auto"/>
              <w:bottom w:val="outset" w:sz="6" w:space="0" w:color="auto"/>
              <w:right w:val="outset" w:sz="6" w:space="0" w:color="auto"/>
            </w:tcBorders>
            <w:hideMark/>
          </w:tcPr>
          <w:p w14:paraId="4220D617"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OSHA</w:t>
            </w:r>
          </w:p>
        </w:tc>
        <w:tc>
          <w:tcPr>
            <w:tcW w:w="0" w:type="auto"/>
            <w:tcBorders>
              <w:top w:val="outset" w:sz="6" w:space="0" w:color="auto"/>
              <w:left w:val="outset" w:sz="6" w:space="0" w:color="auto"/>
              <w:bottom w:val="outset" w:sz="6" w:space="0" w:color="auto"/>
              <w:right w:val="outset" w:sz="6" w:space="0" w:color="auto"/>
            </w:tcBorders>
            <w:hideMark/>
          </w:tcPr>
          <w:p w14:paraId="00C212F7"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Regulated Carcinogen: No </w:t>
            </w:r>
          </w:p>
        </w:tc>
      </w:tr>
      <w:tr w:rsidR="006232F1" w:rsidRPr="006232F1" w14:paraId="05C6905E"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31DD58"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0531CE"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695469D6"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NTP</w:t>
            </w:r>
          </w:p>
        </w:tc>
        <w:tc>
          <w:tcPr>
            <w:tcW w:w="0" w:type="auto"/>
            <w:tcBorders>
              <w:top w:val="outset" w:sz="6" w:space="0" w:color="auto"/>
              <w:left w:val="outset" w:sz="6" w:space="0" w:color="auto"/>
              <w:bottom w:val="outset" w:sz="6" w:space="0" w:color="auto"/>
              <w:right w:val="outset" w:sz="6" w:space="0" w:color="auto"/>
            </w:tcBorders>
            <w:hideMark/>
          </w:tcPr>
          <w:p w14:paraId="666D2F90"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Known: No;  Suspected: No </w:t>
            </w:r>
          </w:p>
        </w:tc>
      </w:tr>
      <w:tr w:rsidR="006232F1" w:rsidRPr="006232F1" w14:paraId="3A25FE2C"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9D0C97"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F8B74C"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6C9CD285"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IARC</w:t>
            </w:r>
          </w:p>
        </w:tc>
        <w:tc>
          <w:tcPr>
            <w:tcW w:w="0" w:type="auto"/>
            <w:tcBorders>
              <w:top w:val="outset" w:sz="6" w:space="0" w:color="auto"/>
              <w:left w:val="outset" w:sz="6" w:space="0" w:color="auto"/>
              <w:bottom w:val="outset" w:sz="6" w:space="0" w:color="auto"/>
              <w:right w:val="outset" w:sz="6" w:space="0" w:color="auto"/>
            </w:tcBorders>
            <w:hideMark/>
          </w:tcPr>
          <w:p w14:paraId="57453885" w14:textId="77777777" w:rsid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Group 1: No;  Group 2a: No;  Group 2b: No;  Group 3: Yes;  Group 4: No; </w:t>
            </w:r>
          </w:p>
          <w:p w14:paraId="15961811" w14:textId="77777777" w:rsidR="005B133E" w:rsidRPr="006232F1" w:rsidRDefault="005B133E" w:rsidP="006232F1">
            <w:pPr>
              <w:spacing w:after="0" w:line="240" w:lineRule="auto"/>
              <w:rPr>
                <w:rFonts w:ascii="Arial" w:eastAsia="Times New Roman" w:hAnsi="Arial" w:cs="Arial"/>
                <w:color w:val="000000"/>
                <w:sz w:val="16"/>
                <w:szCs w:val="16"/>
                <w:lang w:bidi="bn-IN"/>
              </w:rPr>
            </w:pPr>
          </w:p>
        </w:tc>
      </w:tr>
      <w:tr w:rsidR="006232F1" w:rsidRPr="006232F1" w14:paraId="69A39B78" w14:textId="77777777" w:rsidTr="006232F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E94A816"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Proprietary</w:t>
            </w:r>
          </w:p>
        </w:tc>
        <w:tc>
          <w:tcPr>
            <w:tcW w:w="0" w:type="auto"/>
            <w:vMerge w:val="restart"/>
            <w:tcBorders>
              <w:top w:val="outset" w:sz="6" w:space="0" w:color="auto"/>
              <w:left w:val="outset" w:sz="6" w:space="0" w:color="auto"/>
              <w:bottom w:val="outset" w:sz="6" w:space="0" w:color="auto"/>
              <w:right w:val="outset" w:sz="6" w:space="0" w:color="auto"/>
            </w:tcBorders>
            <w:hideMark/>
          </w:tcPr>
          <w:p w14:paraId="0801467D"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Modified Alkyd Resin</w:t>
            </w:r>
          </w:p>
        </w:tc>
        <w:tc>
          <w:tcPr>
            <w:tcW w:w="0" w:type="auto"/>
            <w:tcBorders>
              <w:top w:val="outset" w:sz="6" w:space="0" w:color="auto"/>
              <w:left w:val="outset" w:sz="6" w:space="0" w:color="auto"/>
              <w:bottom w:val="outset" w:sz="6" w:space="0" w:color="auto"/>
              <w:right w:val="outset" w:sz="6" w:space="0" w:color="auto"/>
            </w:tcBorders>
            <w:hideMark/>
          </w:tcPr>
          <w:p w14:paraId="33F9CB81"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OSHA</w:t>
            </w:r>
          </w:p>
        </w:tc>
        <w:tc>
          <w:tcPr>
            <w:tcW w:w="0" w:type="auto"/>
            <w:tcBorders>
              <w:top w:val="outset" w:sz="6" w:space="0" w:color="auto"/>
              <w:left w:val="outset" w:sz="6" w:space="0" w:color="auto"/>
              <w:bottom w:val="outset" w:sz="6" w:space="0" w:color="auto"/>
              <w:right w:val="outset" w:sz="6" w:space="0" w:color="auto"/>
            </w:tcBorders>
            <w:hideMark/>
          </w:tcPr>
          <w:p w14:paraId="1100E025"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Regulated Carcinogen: No </w:t>
            </w:r>
          </w:p>
        </w:tc>
      </w:tr>
      <w:tr w:rsidR="006232F1" w:rsidRPr="006232F1" w14:paraId="7EEA629B"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9034FE"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4DCB6A"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228184DD"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NTP</w:t>
            </w:r>
          </w:p>
        </w:tc>
        <w:tc>
          <w:tcPr>
            <w:tcW w:w="0" w:type="auto"/>
            <w:tcBorders>
              <w:top w:val="outset" w:sz="6" w:space="0" w:color="auto"/>
              <w:left w:val="outset" w:sz="6" w:space="0" w:color="auto"/>
              <w:bottom w:val="outset" w:sz="6" w:space="0" w:color="auto"/>
              <w:right w:val="outset" w:sz="6" w:space="0" w:color="auto"/>
            </w:tcBorders>
            <w:hideMark/>
          </w:tcPr>
          <w:p w14:paraId="5DD2E6BA"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Known: No;  Suspected: No </w:t>
            </w:r>
          </w:p>
        </w:tc>
      </w:tr>
      <w:tr w:rsidR="006232F1" w:rsidRPr="006232F1" w14:paraId="491598A3" w14:textId="77777777" w:rsidTr="006232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D5C9E0"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AE49B4" w14:textId="77777777" w:rsidR="006232F1" w:rsidRPr="006232F1" w:rsidRDefault="006232F1" w:rsidP="006232F1">
            <w:pPr>
              <w:spacing w:after="0" w:line="240" w:lineRule="auto"/>
              <w:rPr>
                <w:rFonts w:ascii="Arial" w:eastAsia="Times New Roman" w:hAnsi="Arial" w:cs="Arial"/>
                <w:color w:val="000000"/>
                <w:sz w:val="16"/>
                <w:szCs w:val="16"/>
                <w:lang w:bidi="bn-IN"/>
              </w:rPr>
            </w:pPr>
          </w:p>
        </w:tc>
        <w:tc>
          <w:tcPr>
            <w:tcW w:w="0" w:type="auto"/>
            <w:tcBorders>
              <w:top w:val="outset" w:sz="6" w:space="0" w:color="auto"/>
              <w:left w:val="outset" w:sz="6" w:space="0" w:color="auto"/>
              <w:bottom w:val="outset" w:sz="6" w:space="0" w:color="auto"/>
              <w:right w:val="outset" w:sz="6" w:space="0" w:color="auto"/>
            </w:tcBorders>
            <w:hideMark/>
          </w:tcPr>
          <w:p w14:paraId="4D4E4220"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IARC</w:t>
            </w:r>
          </w:p>
        </w:tc>
        <w:tc>
          <w:tcPr>
            <w:tcW w:w="0" w:type="auto"/>
            <w:tcBorders>
              <w:top w:val="outset" w:sz="6" w:space="0" w:color="auto"/>
              <w:left w:val="outset" w:sz="6" w:space="0" w:color="auto"/>
              <w:bottom w:val="outset" w:sz="6" w:space="0" w:color="auto"/>
              <w:right w:val="outset" w:sz="6" w:space="0" w:color="auto"/>
            </w:tcBorders>
            <w:hideMark/>
          </w:tcPr>
          <w:p w14:paraId="4E4BB2C2"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Group 1: No;  Group 2a: No;  Group 2b: No;  Group 3: No;  Group 4: No; </w:t>
            </w:r>
          </w:p>
        </w:tc>
      </w:tr>
    </w:tbl>
    <w:p w14:paraId="5C8D8F16"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8"/>
        <w:gridCol w:w="1458"/>
        <w:gridCol w:w="4328"/>
      </w:tblGrid>
      <w:tr w:rsidR="006232F1" w:rsidRPr="006232F1" w14:paraId="612BB417"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DB7321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38092978" w14:textId="77777777" w:rsidR="006232F1" w:rsidRPr="006232F1" w:rsidRDefault="006232F1" w:rsidP="006232F1">
            <w:pPr>
              <w:spacing w:after="0" w:line="240" w:lineRule="auto"/>
              <w:jc w:val="center"/>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5288B24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Hazard Description</w:t>
            </w:r>
          </w:p>
        </w:tc>
      </w:tr>
      <w:tr w:rsidR="006232F1" w:rsidRPr="006232F1" w14:paraId="41C194F7"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4A8CAF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3A7E71AB"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1FDB791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7202350D"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A7C9C4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598318E4"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5 </w:t>
            </w:r>
          </w:p>
        </w:tc>
        <w:tc>
          <w:tcPr>
            <w:tcW w:w="2250" w:type="pct"/>
            <w:tcBorders>
              <w:top w:val="outset" w:sz="6" w:space="0" w:color="auto"/>
              <w:left w:val="outset" w:sz="6" w:space="0" w:color="auto"/>
              <w:bottom w:val="outset" w:sz="6" w:space="0" w:color="auto"/>
              <w:right w:val="outset" w:sz="6" w:space="0" w:color="auto"/>
            </w:tcBorders>
            <w:hideMark/>
          </w:tcPr>
          <w:p w14:paraId="155ED44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be harmful in contact with skin. (Not adopted by US OSHA) </w:t>
            </w:r>
          </w:p>
        </w:tc>
      </w:tr>
      <w:tr w:rsidR="006232F1" w:rsidRPr="006232F1" w14:paraId="75AC86D7"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9BA39B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584432CF"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4 </w:t>
            </w:r>
          </w:p>
        </w:tc>
        <w:tc>
          <w:tcPr>
            <w:tcW w:w="2250" w:type="pct"/>
            <w:tcBorders>
              <w:top w:val="outset" w:sz="6" w:space="0" w:color="auto"/>
              <w:left w:val="outset" w:sz="6" w:space="0" w:color="auto"/>
              <w:bottom w:val="outset" w:sz="6" w:space="0" w:color="auto"/>
              <w:right w:val="outset" w:sz="6" w:space="0" w:color="auto"/>
            </w:tcBorders>
            <w:hideMark/>
          </w:tcPr>
          <w:p w14:paraId="4B5E248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Harmful if inhaled. </w:t>
            </w:r>
          </w:p>
        </w:tc>
      </w:tr>
      <w:tr w:rsidR="006232F1" w:rsidRPr="006232F1" w14:paraId="2B7675E0"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6BDD59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6BB83335"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2 </w:t>
            </w:r>
          </w:p>
        </w:tc>
        <w:tc>
          <w:tcPr>
            <w:tcW w:w="2250" w:type="pct"/>
            <w:tcBorders>
              <w:top w:val="outset" w:sz="6" w:space="0" w:color="auto"/>
              <w:left w:val="outset" w:sz="6" w:space="0" w:color="auto"/>
              <w:bottom w:val="outset" w:sz="6" w:space="0" w:color="auto"/>
              <w:right w:val="outset" w:sz="6" w:space="0" w:color="auto"/>
            </w:tcBorders>
            <w:hideMark/>
          </w:tcPr>
          <w:p w14:paraId="1491765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Causes skin irritation. </w:t>
            </w:r>
          </w:p>
        </w:tc>
      </w:tr>
      <w:tr w:rsidR="006232F1" w:rsidRPr="006232F1" w14:paraId="6C78CB2E"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A94CCA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397CA219"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7D637B2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0D74B2F6"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117842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2E355097"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4E617FE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4CFA7144"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1024C6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6038E3E0"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018B02E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37B10267"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ED81D6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03EC428C"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19C1B7B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279B8872"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CB601F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Carcinogenicity</w:t>
            </w:r>
          </w:p>
        </w:tc>
        <w:tc>
          <w:tcPr>
            <w:tcW w:w="750" w:type="pct"/>
            <w:tcBorders>
              <w:top w:val="outset" w:sz="6" w:space="0" w:color="auto"/>
              <w:left w:val="outset" w:sz="6" w:space="0" w:color="auto"/>
              <w:bottom w:val="outset" w:sz="6" w:space="0" w:color="auto"/>
              <w:right w:val="outset" w:sz="6" w:space="0" w:color="auto"/>
            </w:tcBorders>
            <w:hideMark/>
          </w:tcPr>
          <w:p w14:paraId="0D76EEDA"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26B5CD8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16D55421"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4CE385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4652FFB2"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2 </w:t>
            </w:r>
          </w:p>
        </w:tc>
        <w:tc>
          <w:tcPr>
            <w:tcW w:w="2250" w:type="pct"/>
            <w:tcBorders>
              <w:top w:val="outset" w:sz="6" w:space="0" w:color="auto"/>
              <w:left w:val="outset" w:sz="6" w:space="0" w:color="auto"/>
              <w:bottom w:val="outset" w:sz="6" w:space="0" w:color="auto"/>
              <w:right w:val="outset" w:sz="6" w:space="0" w:color="auto"/>
            </w:tcBorders>
            <w:hideMark/>
          </w:tcPr>
          <w:p w14:paraId="7928371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Suspected of damaging the unborn child. </w:t>
            </w:r>
          </w:p>
        </w:tc>
      </w:tr>
      <w:tr w:rsidR="006232F1" w:rsidRPr="006232F1" w14:paraId="304CBBB3"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1093E7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2AAD67B1"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3 </w:t>
            </w:r>
          </w:p>
        </w:tc>
        <w:tc>
          <w:tcPr>
            <w:tcW w:w="2250" w:type="pct"/>
            <w:tcBorders>
              <w:top w:val="outset" w:sz="6" w:space="0" w:color="auto"/>
              <w:left w:val="outset" w:sz="6" w:space="0" w:color="auto"/>
              <w:bottom w:val="outset" w:sz="6" w:space="0" w:color="auto"/>
              <w:right w:val="outset" w:sz="6" w:space="0" w:color="auto"/>
            </w:tcBorders>
            <w:hideMark/>
          </w:tcPr>
          <w:p w14:paraId="596FC7B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cause drowsiness or dizziness. </w:t>
            </w:r>
          </w:p>
        </w:tc>
      </w:tr>
      <w:tr w:rsidR="006232F1" w:rsidRPr="006232F1" w14:paraId="77216FB5"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AC9992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7305E9F9"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t>
            </w:r>
          </w:p>
        </w:tc>
        <w:tc>
          <w:tcPr>
            <w:tcW w:w="2250" w:type="pct"/>
            <w:tcBorders>
              <w:top w:val="outset" w:sz="6" w:space="0" w:color="auto"/>
              <w:left w:val="outset" w:sz="6" w:space="0" w:color="auto"/>
              <w:bottom w:val="outset" w:sz="6" w:space="0" w:color="auto"/>
              <w:right w:val="outset" w:sz="6" w:space="0" w:color="auto"/>
            </w:tcBorders>
            <w:hideMark/>
          </w:tcPr>
          <w:p w14:paraId="44EDF01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Applicable</w:t>
            </w:r>
          </w:p>
        </w:tc>
      </w:tr>
      <w:tr w:rsidR="006232F1" w:rsidRPr="006232F1" w14:paraId="68FFFEE7"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8C7778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77414AC9"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2 </w:t>
            </w:r>
          </w:p>
        </w:tc>
        <w:tc>
          <w:tcPr>
            <w:tcW w:w="2250" w:type="pct"/>
            <w:tcBorders>
              <w:top w:val="outset" w:sz="6" w:space="0" w:color="auto"/>
              <w:left w:val="outset" w:sz="6" w:space="0" w:color="auto"/>
              <w:bottom w:val="outset" w:sz="6" w:space="0" w:color="auto"/>
              <w:right w:val="outset" w:sz="6" w:space="0" w:color="auto"/>
            </w:tcBorders>
            <w:hideMark/>
          </w:tcPr>
          <w:p w14:paraId="1EDEEB9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cause damage to organs through prolonged or repeated exposure. </w:t>
            </w:r>
          </w:p>
        </w:tc>
      </w:tr>
      <w:tr w:rsidR="006232F1" w:rsidRPr="006232F1" w14:paraId="5644198D" w14:textId="77777777" w:rsidTr="006232F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FE2CCF8"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7ADE12E4"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1 </w:t>
            </w:r>
          </w:p>
        </w:tc>
        <w:tc>
          <w:tcPr>
            <w:tcW w:w="2250" w:type="pct"/>
            <w:tcBorders>
              <w:top w:val="outset" w:sz="6" w:space="0" w:color="auto"/>
              <w:left w:val="outset" w:sz="6" w:space="0" w:color="auto"/>
              <w:bottom w:val="outset" w:sz="6" w:space="0" w:color="auto"/>
              <w:right w:val="outset" w:sz="6" w:space="0" w:color="auto"/>
            </w:tcBorders>
            <w:hideMark/>
          </w:tcPr>
          <w:p w14:paraId="3487BC0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May be fatal if swallowed and enters airways. </w:t>
            </w:r>
          </w:p>
        </w:tc>
      </w:tr>
    </w:tbl>
    <w:p w14:paraId="0D950FFD"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A638F8B"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93279E"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12. Ecological information</w:t>
            </w:r>
          </w:p>
        </w:tc>
      </w:tr>
    </w:tbl>
    <w:p w14:paraId="0886BBB7"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1AA150EA" w14:textId="77777777" w:rsidTr="006232F1">
        <w:trPr>
          <w:tblCellSpacing w:w="15" w:type="dxa"/>
        </w:trPr>
        <w:tc>
          <w:tcPr>
            <w:tcW w:w="0" w:type="auto"/>
            <w:hideMark/>
          </w:tcPr>
          <w:p w14:paraId="33DC046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12.1. Toxicity</w:t>
            </w:r>
          </w:p>
        </w:tc>
      </w:tr>
      <w:tr w:rsidR="006232F1" w:rsidRPr="006232F1" w14:paraId="440FC1CC" w14:textId="77777777" w:rsidTr="006232F1">
        <w:trPr>
          <w:tblCellSpacing w:w="15" w:type="dxa"/>
        </w:trPr>
        <w:tc>
          <w:tcPr>
            <w:tcW w:w="0" w:type="auto"/>
            <w:hideMark/>
          </w:tcPr>
          <w:p w14:paraId="39A9D9A8" w14:textId="77777777" w:rsidR="00591CD6" w:rsidRPr="006232F1" w:rsidRDefault="006232F1" w:rsidP="005B133E">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Toxic to aquatic life</w:t>
            </w:r>
          </w:p>
        </w:tc>
      </w:tr>
      <w:tr w:rsidR="006232F1" w:rsidRPr="006232F1" w14:paraId="7A44E002" w14:textId="77777777" w:rsidTr="006232F1">
        <w:trPr>
          <w:tblCellSpacing w:w="15" w:type="dxa"/>
        </w:trPr>
        <w:tc>
          <w:tcPr>
            <w:tcW w:w="0" w:type="auto"/>
            <w:hideMark/>
          </w:tcPr>
          <w:p w14:paraId="2B8A78B1"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Aquatic Ecotoxicity</w:t>
            </w:r>
          </w:p>
        </w:tc>
      </w:tr>
      <w:tr w:rsidR="006232F1" w:rsidRPr="006232F1" w14:paraId="6378C458" w14:textId="77777777" w:rsidTr="006232F1">
        <w:trPr>
          <w:tblCellSpacing w:w="15" w:type="dxa"/>
        </w:trPr>
        <w:tc>
          <w:tcPr>
            <w:tcW w:w="0" w:type="auto"/>
            <w:hideMark/>
          </w:tcPr>
          <w:p w14:paraId="3F52B86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p>
        </w:tc>
      </w:tr>
    </w:tbl>
    <w:p w14:paraId="2B115304"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9"/>
        <w:gridCol w:w="1611"/>
        <w:gridCol w:w="1798"/>
        <w:gridCol w:w="2516"/>
      </w:tblGrid>
      <w:tr w:rsidR="006232F1" w:rsidRPr="006232F1" w14:paraId="0077081D" w14:textId="77777777" w:rsidTr="006232F1">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52AA7B45"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7147F675"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96 hr LC50 fish, </w:t>
            </w:r>
            <w:r w:rsidRPr="006232F1">
              <w:rPr>
                <w:rFonts w:ascii="Arial" w:eastAsia="Times New Roman" w:hAnsi="Arial" w:cs="Arial"/>
                <w:b/>
                <w:bCs/>
                <w:color w:val="000000"/>
                <w:sz w:val="16"/>
                <w:szCs w:val="16"/>
                <w:lang w:bidi="bn-IN"/>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70C6D206"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48 hr EC50 crustacea, </w:t>
            </w:r>
            <w:r w:rsidRPr="006232F1">
              <w:rPr>
                <w:rFonts w:ascii="Arial" w:eastAsia="Times New Roman" w:hAnsi="Arial" w:cs="Arial"/>
                <w:b/>
                <w:bCs/>
                <w:color w:val="000000"/>
                <w:sz w:val="16"/>
                <w:szCs w:val="16"/>
                <w:lang w:bidi="bn-IN"/>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16742333" w14:textId="77777777" w:rsidR="006232F1" w:rsidRPr="006232F1" w:rsidRDefault="006232F1" w:rsidP="006232F1">
            <w:pPr>
              <w:spacing w:after="0" w:line="240" w:lineRule="auto"/>
              <w:jc w:val="center"/>
              <w:rPr>
                <w:rFonts w:ascii="Arial" w:eastAsia="Times New Roman" w:hAnsi="Arial" w:cs="Arial"/>
                <w:b/>
                <w:bCs/>
                <w:color w:val="000000"/>
                <w:sz w:val="16"/>
                <w:szCs w:val="16"/>
                <w:lang w:bidi="bn-IN"/>
              </w:rPr>
            </w:pPr>
            <w:r w:rsidRPr="006232F1">
              <w:rPr>
                <w:rFonts w:ascii="Arial" w:eastAsia="Times New Roman" w:hAnsi="Arial" w:cs="Arial"/>
                <w:b/>
                <w:bCs/>
                <w:color w:val="000000"/>
                <w:sz w:val="16"/>
                <w:szCs w:val="16"/>
                <w:lang w:bidi="bn-IN"/>
              </w:rPr>
              <w:t>ErC50 algae, </w:t>
            </w:r>
            <w:r w:rsidRPr="006232F1">
              <w:rPr>
                <w:rFonts w:ascii="Arial" w:eastAsia="Times New Roman" w:hAnsi="Arial" w:cs="Arial"/>
                <w:b/>
                <w:bCs/>
                <w:color w:val="000000"/>
                <w:sz w:val="16"/>
                <w:szCs w:val="16"/>
                <w:lang w:bidi="bn-IN"/>
              </w:rPr>
              <w:br/>
              <w:t>mg/l</w:t>
            </w:r>
          </w:p>
        </w:tc>
      </w:tr>
      <w:tr w:rsidR="006232F1" w:rsidRPr="006232F1" w14:paraId="6E29A697"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7EF6EE"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Toluene - (108-88-3)</w:t>
            </w:r>
          </w:p>
        </w:tc>
        <w:tc>
          <w:tcPr>
            <w:tcW w:w="0" w:type="auto"/>
            <w:tcBorders>
              <w:top w:val="outset" w:sz="6" w:space="0" w:color="auto"/>
              <w:left w:val="outset" w:sz="6" w:space="0" w:color="auto"/>
              <w:bottom w:val="outset" w:sz="6" w:space="0" w:color="auto"/>
              <w:right w:val="outset" w:sz="6" w:space="0" w:color="auto"/>
            </w:tcBorders>
            <w:hideMark/>
          </w:tcPr>
          <w:p w14:paraId="2ED403B8"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5.50, Oncorhynchus kisutch </w:t>
            </w:r>
          </w:p>
        </w:tc>
        <w:tc>
          <w:tcPr>
            <w:tcW w:w="0" w:type="auto"/>
            <w:tcBorders>
              <w:top w:val="outset" w:sz="6" w:space="0" w:color="auto"/>
              <w:left w:val="outset" w:sz="6" w:space="0" w:color="auto"/>
              <w:bottom w:val="outset" w:sz="6" w:space="0" w:color="auto"/>
              <w:right w:val="outset" w:sz="6" w:space="0" w:color="auto"/>
            </w:tcBorders>
            <w:hideMark/>
          </w:tcPr>
          <w:p w14:paraId="169F8795"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3.78, Ceriodaphnia dubia </w:t>
            </w:r>
          </w:p>
        </w:tc>
        <w:tc>
          <w:tcPr>
            <w:tcW w:w="0" w:type="auto"/>
            <w:tcBorders>
              <w:top w:val="outset" w:sz="6" w:space="0" w:color="auto"/>
              <w:left w:val="outset" w:sz="6" w:space="0" w:color="auto"/>
              <w:bottom w:val="outset" w:sz="6" w:space="0" w:color="auto"/>
              <w:right w:val="outset" w:sz="6" w:space="0" w:color="auto"/>
            </w:tcBorders>
            <w:hideMark/>
          </w:tcPr>
          <w:p w14:paraId="01211B86"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10.00 (72 hr), Skeletonema costatum   </w:t>
            </w:r>
          </w:p>
        </w:tc>
      </w:tr>
      <w:tr w:rsidR="006232F1" w:rsidRPr="006232F1" w14:paraId="08405AFE"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E8D090"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lastRenderedPageBreak/>
              <w:t>Xylene - (1330-20-7)</w:t>
            </w:r>
          </w:p>
        </w:tc>
        <w:tc>
          <w:tcPr>
            <w:tcW w:w="0" w:type="auto"/>
            <w:tcBorders>
              <w:top w:val="outset" w:sz="6" w:space="0" w:color="auto"/>
              <w:left w:val="outset" w:sz="6" w:space="0" w:color="auto"/>
              <w:bottom w:val="outset" w:sz="6" w:space="0" w:color="auto"/>
              <w:right w:val="outset" w:sz="6" w:space="0" w:color="auto"/>
            </w:tcBorders>
            <w:hideMark/>
          </w:tcPr>
          <w:p w14:paraId="5496044B"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3.30, Oncorhynchus mykiss </w:t>
            </w:r>
          </w:p>
        </w:tc>
        <w:tc>
          <w:tcPr>
            <w:tcW w:w="0" w:type="auto"/>
            <w:tcBorders>
              <w:top w:val="outset" w:sz="6" w:space="0" w:color="auto"/>
              <w:left w:val="outset" w:sz="6" w:space="0" w:color="auto"/>
              <w:bottom w:val="outset" w:sz="6" w:space="0" w:color="auto"/>
              <w:right w:val="outset" w:sz="6" w:space="0" w:color="auto"/>
            </w:tcBorders>
            <w:hideMark/>
          </w:tcPr>
          <w:p w14:paraId="1A2FA53D"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8.50, Palaemonetes pugio </w:t>
            </w:r>
          </w:p>
        </w:tc>
        <w:tc>
          <w:tcPr>
            <w:tcW w:w="0" w:type="auto"/>
            <w:tcBorders>
              <w:top w:val="outset" w:sz="6" w:space="0" w:color="auto"/>
              <w:left w:val="outset" w:sz="6" w:space="0" w:color="auto"/>
              <w:bottom w:val="outset" w:sz="6" w:space="0" w:color="auto"/>
              <w:right w:val="outset" w:sz="6" w:space="0" w:color="auto"/>
            </w:tcBorders>
            <w:hideMark/>
          </w:tcPr>
          <w:p w14:paraId="30E2CF88"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100.00 (72 hr), Chlorococcales   </w:t>
            </w:r>
          </w:p>
        </w:tc>
      </w:tr>
      <w:tr w:rsidR="006232F1" w:rsidRPr="006232F1" w14:paraId="11211E60"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EF79CC" w14:textId="77777777" w:rsidR="006232F1" w:rsidRPr="006232F1" w:rsidRDefault="006232F1" w:rsidP="006232F1">
            <w:pPr>
              <w:spacing w:after="0" w:line="240" w:lineRule="auto"/>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Modified Alkyd Resin - (Proprietary)</w:t>
            </w:r>
          </w:p>
        </w:tc>
        <w:tc>
          <w:tcPr>
            <w:tcW w:w="0" w:type="auto"/>
            <w:tcBorders>
              <w:top w:val="outset" w:sz="6" w:space="0" w:color="auto"/>
              <w:left w:val="outset" w:sz="6" w:space="0" w:color="auto"/>
              <w:bottom w:val="outset" w:sz="6" w:space="0" w:color="auto"/>
              <w:right w:val="outset" w:sz="6" w:space="0" w:color="auto"/>
            </w:tcBorders>
            <w:hideMark/>
          </w:tcPr>
          <w:p w14:paraId="29205171"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Not Available</w:t>
            </w:r>
          </w:p>
        </w:tc>
        <w:tc>
          <w:tcPr>
            <w:tcW w:w="0" w:type="auto"/>
            <w:tcBorders>
              <w:top w:val="outset" w:sz="6" w:space="0" w:color="auto"/>
              <w:left w:val="outset" w:sz="6" w:space="0" w:color="auto"/>
              <w:bottom w:val="outset" w:sz="6" w:space="0" w:color="auto"/>
              <w:right w:val="outset" w:sz="6" w:space="0" w:color="auto"/>
            </w:tcBorders>
            <w:hideMark/>
          </w:tcPr>
          <w:p w14:paraId="57E116B8"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Not Available</w:t>
            </w:r>
          </w:p>
        </w:tc>
        <w:tc>
          <w:tcPr>
            <w:tcW w:w="0" w:type="auto"/>
            <w:tcBorders>
              <w:top w:val="outset" w:sz="6" w:space="0" w:color="auto"/>
              <w:left w:val="outset" w:sz="6" w:space="0" w:color="auto"/>
              <w:bottom w:val="outset" w:sz="6" w:space="0" w:color="auto"/>
              <w:right w:val="outset" w:sz="6" w:space="0" w:color="auto"/>
            </w:tcBorders>
            <w:hideMark/>
          </w:tcPr>
          <w:p w14:paraId="7131734C" w14:textId="77777777" w:rsidR="006232F1" w:rsidRPr="006232F1" w:rsidRDefault="006232F1" w:rsidP="006232F1">
            <w:pPr>
              <w:spacing w:before="100" w:beforeAutospacing="1" w:after="100" w:afterAutospacing="1" w:line="240" w:lineRule="auto"/>
              <w:jc w:val="center"/>
              <w:rPr>
                <w:rFonts w:ascii="Arial" w:eastAsia="Times New Roman" w:hAnsi="Arial" w:cs="Arial"/>
                <w:color w:val="000000"/>
                <w:sz w:val="16"/>
                <w:szCs w:val="16"/>
                <w:lang w:bidi="bn-IN"/>
              </w:rPr>
            </w:pPr>
            <w:r w:rsidRPr="006232F1">
              <w:rPr>
                <w:rFonts w:ascii="Arial" w:eastAsia="Times New Roman" w:hAnsi="Arial" w:cs="Arial"/>
                <w:color w:val="000000"/>
                <w:sz w:val="16"/>
                <w:szCs w:val="16"/>
                <w:lang w:bidi="bn-IN"/>
              </w:rPr>
              <w:t> Not Available    </w:t>
            </w:r>
          </w:p>
        </w:tc>
      </w:tr>
    </w:tbl>
    <w:p w14:paraId="3E9714C7"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97FF9E4" w14:textId="77777777" w:rsidTr="006232F1">
        <w:trPr>
          <w:tblCellSpacing w:w="15" w:type="dxa"/>
        </w:trPr>
        <w:tc>
          <w:tcPr>
            <w:tcW w:w="0" w:type="auto"/>
            <w:hideMark/>
          </w:tcPr>
          <w:p w14:paraId="4504F03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12.2. Persistence and degradability</w:t>
            </w:r>
          </w:p>
        </w:tc>
      </w:tr>
      <w:tr w:rsidR="006232F1" w:rsidRPr="006232F1" w14:paraId="1232CC78" w14:textId="77777777" w:rsidTr="006232F1">
        <w:trPr>
          <w:tblCellSpacing w:w="15" w:type="dxa"/>
        </w:trPr>
        <w:tc>
          <w:tcPr>
            <w:tcW w:w="0" w:type="auto"/>
            <w:hideMark/>
          </w:tcPr>
          <w:p w14:paraId="6DA29B75"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There is no data available on the preparation itself.</w:t>
            </w:r>
          </w:p>
        </w:tc>
      </w:tr>
      <w:tr w:rsidR="006232F1" w:rsidRPr="006232F1" w14:paraId="04CC5F43" w14:textId="77777777" w:rsidTr="006232F1">
        <w:trPr>
          <w:tblCellSpacing w:w="15" w:type="dxa"/>
        </w:trPr>
        <w:tc>
          <w:tcPr>
            <w:tcW w:w="0" w:type="auto"/>
            <w:hideMark/>
          </w:tcPr>
          <w:p w14:paraId="41DADFE6"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12.3. Bioaccumulative potential</w:t>
            </w:r>
          </w:p>
        </w:tc>
      </w:tr>
      <w:tr w:rsidR="006232F1" w:rsidRPr="006232F1" w14:paraId="5ACE5B52" w14:textId="77777777" w:rsidTr="006232F1">
        <w:trPr>
          <w:tblCellSpacing w:w="15" w:type="dxa"/>
        </w:trPr>
        <w:tc>
          <w:tcPr>
            <w:tcW w:w="0" w:type="auto"/>
            <w:hideMark/>
          </w:tcPr>
          <w:p w14:paraId="2F6F459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Not Measured</w:t>
            </w:r>
          </w:p>
        </w:tc>
      </w:tr>
      <w:tr w:rsidR="006232F1" w:rsidRPr="006232F1" w14:paraId="3953D4A9" w14:textId="77777777" w:rsidTr="006232F1">
        <w:trPr>
          <w:tblCellSpacing w:w="15" w:type="dxa"/>
        </w:trPr>
        <w:tc>
          <w:tcPr>
            <w:tcW w:w="0" w:type="auto"/>
            <w:hideMark/>
          </w:tcPr>
          <w:p w14:paraId="399236F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12.4. Mobility in soil</w:t>
            </w:r>
          </w:p>
        </w:tc>
      </w:tr>
      <w:tr w:rsidR="006232F1" w:rsidRPr="006232F1" w14:paraId="33932C82" w14:textId="77777777" w:rsidTr="006232F1">
        <w:trPr>
          <w:tblCellSpacing w:w="15" w:type="dxa"/>
        </w:trPr>
        <w:tc>
          <w:tcPr>
            <w:tcW w:w="0" w:type="auto"/>
            <w:hideMark/>
          </w:tcPr>
          <w:p w14:paraId="601227F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 data available.</w:t>
            </w:r>
          </w:p>
        </w:tc>
      </w:tr>
      <w:tr w:rsidR="006232F1" w:rsidRPr="006232F1" w14:paraId="387C38A1" w14:textId="77777777" w:rsidTr="006232F1">
        <w:trPr>
          <w:tblCellSpacing w:w="15" w:type="dxa"/>
        </w:trPr>
        <w:tc>
          <w:tcPr>
            <w:tcW w:w="0" w:type="auto"/>
            <w:hideMark/>
          </w:tcPr>
          <w:p w14:paraId="301F368B"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12.5. Results of PBT and vPvB assessment</w:t>
            </w:r>
          </w:p>
        </w:tc>
      </w:tr>
      <w:tr w:rsidR="006232F1" w:rsidRPr="006232F1" w14:paraId="4B9B3127" w14:textId="77777777" w:rsidTr="006232F1">
        <w:trPr>
          <w:tblCellSpacing w:w="15" w:type="dxa"/>
        </w:trPr>
        <w:tc>
          <w:tcPr>
            <w:tcW w:w="0" w:type="auto"/>
            <w:hideMark/>
          </w:tcPr>
          <w:p w14:paraId="109552E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This product contains no PBT/vPvB chemicals.</w:t>
            </w:r>
          </w:p>
        </w:tc>
      </w:tr>
      <w:tr w:rsidR="006232F1" w:rsidRPr="006232F1" w14:paraId="3707F8DD" w14:textId="77777777" w:rsidTr="006232F1">
        <w:trPr>
          <w:tblCellSpacing w:w="15" w:type="dxa"/>
        </w:trPr>
        <w:tc>
          <w:tcPr>
            <w:tcW w:w="0" w:type="auto"/>
            <w:hideMark/>
          </w:tcPr>
          <w:p w14:paraId="1BB983F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12.6. Other adverse effects</w:t>
            </w:r>
          </w:p>
        </w:tc>
      </w:tr>
      <w:tr w:rsidR="006232F1" w:rsidRPr="006232F1" w14:paraId="6C58F405" w14:textId="77777777" w:rsidTr="006232F1">
        <w:trPr>
          <w:tblCellSpacing w:w="15" w:type="dxa"/>
        </w:trPr>
        <w:tc>
          <w:tcPr>
            <w:tcW w:w="0" w:type="auto"/>
            <w:hideMark/>
          </w:tcPr>
          <w:p w14:paraId="47E30C3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 data available.</w:t>
            </w:r>
          </w:p>
        </w:tc>
      </w:tr>
    </w:tbl>
    <w:p w14:paraId="2B9653B0"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7887981"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1541C2"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13. Disposal considerations</w:t>
            </w:r>
          </w:p>
        </w:tc>
      </w:tr>
    </w:tbl>
    <w:p w14:paraId="79AA3562"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8FC178C" w14:textId="77777777" w:rsidTr="006232F1">
        <w:trPr>
          <w:tblCellSpacing w:w="15" w:type="dxa"/>
        </w:trPr>
        <w:tc>
          <w:tcPr>
            <w:tcW w:w="0" w:type="auto"/>
            <w:hideMark/>
          </w:tcPr>
          <w:p w14:paraId="11CEE38B"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13.1. Waste treatment methods</w:t>
            </w:r>
          </w:p>
        </w:tc>
      </w:tr>
      <w:tr w:rsidR="006232F1" w:rsidRPr="006232F1" w14:paraId="11EC3F85" w14:textId="77777777" w:rsidTr="006232F1">
        <w:trPr>
          <w:tblCellSpacing w:w="15" w:type="dxa"/>
        </w:trPr>
        <w:tc>
          <w:tcPr>
            <w:tcW w:w="0" w:type="auto"/>
            <w:hideMark/>
          </w:tcPr>
          <w:p w14:paraId="0A203DB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Destroy by liquid incineration. Use absorbent material and deposit in toxic landfill in accordance with local, state, and federal regulations.</w:t>
            </w:r>
          </w:p>
        </w:tc>
      </w:tr>
    </w:tbl>
    <w:p w14:paraId="2F4D80F9"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72996D6"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599803"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14. Transport information</w:t>
            </w:r>
          </w:p>
        </w:tc>
      </w:tr>
    </w:tbl>
    <w:p w14:paraId="218C713A"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604"/>
        <w:gridCol w:w="2219"/>
        <w:gridCol w:w="2219"/>
        <w:gridCol w:w="2122"/>
      </w:tblGrid>
      <w:tr w:rsidR="006232F1" w:rsidRPr="006232F1" w14:paraId="7AED8825" w14:textId="77777777" w:rsidTr="006232F1">
        <w:trPr>
          <w:tblCellSpacing w:w="15" w:type="dxa"/>
        </w:trPr>
        <w:tc>
          <w:tcPr>
            <w:tcW w:w="1964" w:type="dxa"/>
            <w:hideMark/>
          </w:tcPr>
          <w:p w14:paraId="23E07D9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c>
          <w:tcPr>
            <w:tcW w:w="2409" w:type="dxa"/>
            <w:hideMark/>
          </w:tcPr>
          <w:p w14:paraId="763FA4B5"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DOT (Domestic Surface Transportation)</w:t>
            </w:r>
          </w:p>
        </w:tc>
        <w:tc>
          <w:tcPr>
            <w:tcW w:w="2409" w:type="dxa"/>
            <w:hideMark/>
          </w:tcPr>
          <w:p w14:paraId="029EA83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IMO / IMDG (Ocean Transportation)</w:t>
            </w:r>
          </w:p>
        </w:tc>
        <w:tc>
          <w:tcPr>
            <w:tcW w:w="2409" w:type="dxa"/>
            <w:hideMark/>
          </w:tcPr>
          <w:p w14:paraId="1BA74422"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ICAO/IATA</w:t>
            </w:r>
          </w:p>
        </w:tc>
      </w:tr>
      <w:tr w:rsidR="006232F1" w:rsidRPr="006232F1" w14:paraId="226C452B" w14:textId="77777777" w:rsidTr="006232F1">
        <w:trPr>
          <w:tblCellSpacing w:w="15" w:type="dxa"/>
        </w:trPr>
        <w:tc>
          <w:tcPr>
            <w:tcW w:w="0" w:type="auto"/>
            <w:hideMark/>
          </w:tcPr>
          <w:p w14:paraId="058CE257"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14.1. UN number</w:t>
            </w:r>
          </w:p>
        </w:tc>
        <w:tc>
          <w:tcPr>
            <w:tcW w:w="0" w:type="auto"/>
            <w:hideMark/>
          </w:tcPr>
          <w:p w14:paraId="08D3D07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UN1263</w:t>
            </w:r>
          </w:p>
        </w:tc>
        <w:tc>
          <w:tcPr>
            <w:tcW w:w="0" w:type="auto"/>
            <w:hideMark/>
          </w:tcPr>
          <w:p w14:paraId="40F21DA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UN1263</w:t>
            </w:r>
          </w:p>
        </w:tc>
        <w:tc>
          <w:tcPr>
            <w:tcW w:w="0" w:type="auto"/>
            <w:hideMark/>
          </w:tcPr>
          <w:p w14:paraId="236986F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UN1263</w:t>
            </w:r>
          </w:p>
        </w:tc>
      </w:tr>
      <w:tr w:rsidR="006232F1" w:rsidRPr="006232F1" w14:paraId="2A1CC26D" w14:textId="77777777" w:rsidTr="006232F1">
        <w:trPr>
          <w:tblCellSpacing w:w="15" w:type="dxa"/>
        </w:trPr>
        <w:tc>
          <w:tcPr>
            <w:tcW w:w="0" w:type="auto"/>
            <w:hideMark/>
          </w:tcPr>
          <w:p w14:paraId="2EA6515F"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14.2. UN proper shipping name</w:t>
            </w:r>
          </w:p>
        </w:tc>
        <w:tc>
          <w:tcPr>
            <w:tcW w:w="0" w:type="auto"/>
            <w:hideMark/>
          </w:tcPr>
          <w:p w14:paraId="3D8C7FA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Paint</w:t>
            </w:r>
          </w:p>
        </w:tc>
        <w:tc>
          <w:tcPr>
            <w:tcW w:w="0" w:type="auto"/>
            <w:hideMark/>
          </w:tcPr>
          <w:p w14:paraId="520B0BB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Paint</w:t>
            </w:r>
          </w:p>
        </w:tc>
        <w:tc>
          <w:tcPr>
            <w:tcW w:w="0" w:type="auto"/>
            <w:hideMark/>
          </w:tcPr>
          <w:p w14:paraId="0CCCDBE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Paint</w:t>
            </w:r>
          </w:p>
        </w:tc>
      </w:tr>
      <w:tr w:rsidR="006232F1" w:rsidRPr="006232F1" w14:paraId="18BF53EF" w14:textId="77777777" w:rsidTr="006232F1">
        <w:trPr>
          <w:tblCellSpacing w:w="15" w:type="dxa"/>
        </w:trPr>
        <w:tc>
          <w:tcPr>
            <w:tcW w:w="0" w:type="auto"/>
            <w:hideMark/>
          </w:tcPr>
          <w:p w14:paraId="2C5B8818"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14.3. Transport hazard class(es)</w:t>
            </w:r>
          </w:p>
        </w:tc>
        <w:tc>
          <w:tcPr>
            <w:tcW w:w="0" w:type="auto"/>
            <w:hideMark/>
          </w:tcPr>
          <w:p w14:paraId="4E80D8E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DOT Hazard Class:</w:t>
            </w:r>
            <w:r w:rsidRPr="006232F1">
              <w:rPr>
                <w:rFonts w:ascii="Arial" w:eastAsia="Times New Roman" w:hAnsi="Arial" w:cs="Arial"/>
                <w:color w:val="000000"/>
                <w:sz w:val="20"/>
                <w:szCs w:val="20"/>
                <w:lang w:bidi="bn-IN"/>
              </w:rPr>
              <w:t> 3</w:t>
            </w:r>
          </w:p>
        </w:tc>
        <w:tc>
          <w:tcPr>
            <w:tcW w:w="0" w:type="auto"/>
            <w:hideMark/>
          </w:tcPr>
          <w:p w14:paraId="400E347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IMDG:</w:t>
            </w:r>
            <w:r w:rsidRPr="006232F1">
              <w:rPr>
                <w:rFonts w:ascii="Arial" w:eastAsia="Times New Roman" w:hAnsi="Arial" w:cs="Arial"/>
                <w:color w:val="000000"/>
                <w:sz w:val="20"/>
                <w:szCs w:val="20"/>
                <w:lang w:bidi="bn-IN"/>
              </w:rPr>
              <w:t> 3</w:t>
            </w:r>
            <w:r w:rsidRPr="006232F1">
              <w:rPr>
                <w:rFonts w:ascii="Arial" w:eastAsia="Times New Roman" w:hAnsi="Arial" w:cs="Arial"/>
                <w:color w:val="000000"/>
                <w:sz w:val="20"/>
                <w:szCs w:val="20"/>
                <w:lang w:bidi="bn-IN"/>
              </w:rPr>
              <w:br/>
            </w:r>
            <w:r w:rsidRPr="006232F1">
              <w:rPr>
                <w:rFonts w:ascii="Arial" w:eastAsia="Times New Roman" w:hAnsi="Arial" w:cs="Arial"/>
                <w:b/>
                <w:bCs/>
                <w:color w:val="000000"/>
                <w:sz w:val="20"/>
                <w:szCs w:val="20"/>
                <w:lang w:bidi="bn-IN"/>
              </w:rPr>
              <w:t>Sub Class:</w:t>
            </w:r>
            <w:r w:rsidRPr="006232F1">
              <w:rPr>
                <w:rFonts w:ascii="Arial" w:eastAsia="Times New Roman" w:hAnsi="Arial" w:cs="Arial"/>
                <w:color w:val="000000"/>
                <w:sz w:val="20"/>
                <w:szCs w:val="20"/>
                <w:lang w:bidi="bn-IN"/>
              </w:rPr>
              <w:t> Not Applicable</w:t>
            </w:r>
          </w:p>
        </w:tc>
        <w:tc>
          <w:tcPr>
            <w:tcW w:w="0" w:type="auto"/>
            <w:hideMark/>
          </w:tcPr>
          <w:p w14:paraId="7BFFA08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Air Class:</w:t>
            </w:r>
            <w:r w:rsidRPr="006232F1">
              <w:rPr>
                <w:rFonts w:ascii="Arial" w:eastAsia="Times New Roman" w:hAnsi="Arial" w:cs="Arial"/>
                <w:color w:val="000000"/>
                <w:sz w:val="20"/>
                <w:szCs w:val="20"/>
                <w:lang w:bidi="bn-IN"/>
              </w:rPr>
              <w:t> 3</w:t>
            </w:r>
          </w:p>
        </w:tc>
      </w:tr>
      <w:tr w:rsidR="006232F1" w:rsidRPr="006232F1" w14:paraId="2406A354" w14:textId="77777777" w:rsidTr="006232F1">
        <w:trPr>
          <w:tblCellSpacing w:w="15" w:type="dxa"/>
        </w:trPr>
        <w:tc>
          <w:tcPr>
            <w:tcW w:w="0" w:type="auto"/>
            <w:hideMark/>
          </w:tcPr>
          <w:p w14:paraId="7F03C47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14.4. Packing group</w:t>
            </w:r>
          </w:p>
        </w:tc>
        <w:tc>
          <w:tcPr>
            <w:tcW w:w="0" w:type="auto"/>
            <w:hideMark/>
          </w:tcPr>
          <w:p w14:paraId="4E954F3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II</w:t>
            </w:r>
          </w:p>
        </w:tc>
        <w:tc>
          <w:tcPr>
            <w:tcW w:w="0" w:type="auto"/>
            <w:hideMark/>
          </w:tcPr>
          <w:p w14:paraId="510BE0B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II</w:t>
            </w:r>
          </w:p>
        </w:tc>
        <w:tc>
          <w:tcPr>
            <w:tcW w:w="0" w:type="auto"/>
            <w:hideMark/>
          </w:tcPr>
          <w:p w14:paraId="4FB9BFF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II</w:t>
            </w:r>
          </w:p>
        </w:tc>
      </w:tr>
    </w:tbl>
    <w:p w14:paraId="2DB48843"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7F979B2" w14:textId="77777777" w:rsidTr="006232F1">
        <w:trPr>
          <w:tblCellSpacing w:w="15" w:type="dxa"/>
        </w:trPr>
        <w:tc>
          <w:tcPr>
            <w:tcW w:w="0" w:type="auto"/>
            <w:hideMark/>
          </w:tcPr>
          <w:p w14:paraId="01DC3568"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14.5. Environmental hazards</w:t>
            </w:r>
          </w:p>
        </w:tc>
      </w:tr>
    </w:tbl>
    <w:p w14:paraId="38BE943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1860"/>
        <w:gridCol w:w="7304"/>
      </w:tblGrid>
      <w:tr w:rsidR="006232F1" w:rsidRPr="006232F1" w14:paraId="1885CC79" w14:textId="77777777" w:rsidTr="006232F1">
        <w:trPr>
          <w:tblCellSpacing w:w="15" w:type="dxa"/>
        </w:trPr>
        <w:tc>
          <w:tcPr>
            <w:tcW w:w="1000" w:type="pct"/>
            <w:hideMark/>
          </w:tcPr>
          <w:p w14:paraId="024981DD"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IMDG</w:t>
            </w:r>
          </w:p>
        </w:tc>
        <w:tc>
          <w:tcPr>
            <w:tcW w:w="4000" w:type="pct"/>
            <w:hideMark/>
          </w:tcPr>
          <w:p w14:paraId="5907BA6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Marine Pollutant: No; </w:t>
            </w:r>
          </w:p>
        </w:tc>
      </w:tr>
      <w:tr w:rsidR="006232F1" w:rsidRPr="006232F1" w14:paraId="453C0522" w14:textId="77777777" w:rsidTr="006232F1">
        <w:trPr>
          <w:tblCellSpacing w:w="15" w:type="dxa"/>
        </w:trPr>
        <w:tc>
          <w:tcPr>
            <w:tcW w:w="0" w:type="auto"/>
            <w:gridSpan w:val="2"/>
            <w:hideMark/>
          </w:tcPr>
          <w:p w14:paraId="6001EF0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14.6. Special precautions for user</w:t>
            </w:r>
          </w:p>
        </w:tc>
      </w:tr>
      <w:tr w:rsidR="006232F1" w:rsidRPr="006232F1" w14:paraId="43532783" w14:textId="77777777" w:rsidTr="006232F1">
        <w:trPr>
          <w:tblCellSpacing w:w="15" w:type="dxa"/>
        </w:trPr>
        <w:tc>
          <w:tcPr>
            <w:tcW w:w="1000" w:type="pct"/>
            <w:hideMark/>
          </w:tcPr>
          <w:p w14:paraId="2A9DD38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 </w:t>
            </w:r>
          </w:p>
        </w:tc>
        <w:tc>
          <w:tcPr>
            <w:tcW w:w="4000" w:type="pct"/>
            <w:hideMark/>
          </w:tcPr>
          <w:p w14:paraId="03C8A44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 further information</w:t>
            </w:r>
          </w:p>
        </w:tc>
      </w:tr>
    </w:tbl>
    <w:p w14:paraId="681F9FC2"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0249EF8"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40C725"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t>Section 15. Regulatory information</w:t>
            </w:r>
          </w:p>
        </w:tc>
      </w:tr>
    </w:tbl>
    <w:p w14:paraId="47F389B4"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041"/>
        <w:gridCol w:w="7123"/>
      </w:tblGrid>
      <w:tr w:rsidR="006232F1" w:rsidRPr="006232F1" w14:paraId="51594522" w14:textId="77777777" w:rsidTr="006232F1">
        <w:trPr>
          <w:tblCellSpacing w:w="15" w:type="dxa"/>
        </w:trPr>
        <w:tc>
          <w:tcPr>
            <w:tcW w:w="1100" w:type="pct"/>
            <w:hideMark/>
          </w:tcPr>
          <w:p w14:paraId="64F690BC"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Regulatory Overview</w:t>
            </w:r>
          </w:p>
        </w:tc>
        <w:tc>
          <w:tcPr>
            <w:tcW w:w="0" w:type="auto"/>
            <w:hideMark/>
          </w:tcPr>
          <w:p w14:paraId="621B6E0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The regulatory data in Section 15 is not intended to be all-inclusive, only selected regulations are represented. </w:t>
            </w:r>
          </w:p>
        </w:tc>
      </w:tr>
      <w:tr w:rsidR="006232F1" w:rsidRPr="006232F1" w14:paraId="189A14FC" w14:textId="77777777" w:rsidTr="006232F1">
        <w:trPr>
          <w:tblCellSpacing w:w="15" w:type="dxa"/>
        </w:trPr>
        <w:tc>
          <w:tcPr>
            <w:tcW w:w="1100" w:type="pct"/>
            <w:hideMark/>
          </w:tcPr>
          <w:p w14:paraId="68BDF87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lastRenderedPageBreak/>
              <w:t>Toxic Substance Control Act ( TSCA)</w:t>
            </w:r>
          </w:p>
        </w:tc>
        <w:tc>
          <w:tcPr>
            <w:tcW w:w="0" w:type="auto"/>
            <w:hideMark/>
          </w:tcPr>
          <w:p w14:paraId="5AF232F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All components of this material are either listed or exempt from listing on the TSCA Inventory.</w:t>
            </w:r>
          </w:p>
        </w:tc>
      </w:tr>
    </w:tbl>
    <w:p w14:paraId="6A23C68F"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035"/>
        <w:gridCol w:w="2924"/>
        <w:gridCol w:w="4205"/>
      </w:tblGrid>
      <w:tr w:rsidR="006232F1" w:rsidRPr="006232F1" w14:paraId="1843D74C" w14:textId="77777777" w:rsidTr="006232F1">
        <w:trPr>
          <w:tblCellSpacing w:w="15" w:type="dxa"/>
        </w:trPr>
        <w:tc>
          <w:tcPr>
            <w:tcW w:w="1100" w:type="pct"/>
            <w:hideMark/>
          </w:tcPr>
          <w:p w14:paraId="798552EF"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US EPA Tier II Hazards</w:t>
            </w:r>
          </w:p>
        </w:tc>
        <w:tc>
          <w:tcPr>
            <w:tcW w:w="1600" w:type="pct"/>
            <w:hideMark/>
          </w:tcPr>
          <w:p w14:paraId="0ACB85C0" w14:textId="77777777" w:rsidR="006232F1" w:rsidRPr="006232F1" w:rsidRDefault="006232F1" w:rsidP="006232F1">
            <w:pPr>
              <w:spacing w:after="0" w:line="240" w:lineRule="auto"/>
              <w:jc w:val="right"/>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Fire:</w:t>
            </w:r>
          </w:p>
        </w:tc>
        <w:tc>
          <w:tcPr>
            <w:tcW w:w="0" w:type="auto"/>
            <w:hideMark/>
          </w:tcPr>
          <w:p w14:paraId="3CD6D205"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Yes</w:t>
            </w:r>
          </w:p>
        </w:tc>
      </w:tr>
      <w:tr w:rsidR="006232F1" w:rsidRPr="006232F1" w14:paraId="03AEF2F9" w14:textId="77777777" w:rsidTr="006232F1">
        <w:trPr>
          <w:tblCellSpacing w:w="15" w:type="dxa"/>
        </w:trPr>
        <w:tc>
          <w:tcPr>
            <w:tcW w:w="1100" w:type="pct"/>
            <w:hideMark/>
          </w:tcPr>
          <w:p w14:paraId="7DA72B0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w:t>
            </w:r>
          </w:p>
        </w:tc>
        <w:tc>
          <w:tcPr>
            <w:tcW w:w="1600" w:type="pct"/>
            <w:hideMark/>
          </w:tcPr>
          <w:p w14:paraId="112B13D3" w14:textId="77777777" w:rsidR="006232F1" w:rsidRPr="006232F1" w:rsidRDefault="006232F1" w:rsidP="006232F1">
            <w:pPr>
              <w:spacing w:after="0" w:line="240" w:lineRule="auto"/>
              <w:jc w:val="right"/>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Sudden Release of Pressure:</w:t>
            </w:r>
          </w:p>
        </w:tc>
        <w:tc>
          <w:tcPr>
            <w:tcW w:w="0" w:type="auto"/>
            <w:hideMark/>
          </w:tcPr>
          <w:p w14:paraId="3CA43C6D"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w:t>
            </w:r>
          </w:p>
        </w:tc>
      </w:tr>
      <w:tr w:rsidR="006232F1" w:rsidRPr="006232F1" w14:paraId="425A9470" w14:textId="77777777" w:rsidTr="006232F1">
        <w:trPr>
          <w:tblCellSpacing w:w="15" w:type="dxa"/>
        </w:trPr>
        <w:tc>
          <w:tcPr>
            <w:tcW w:w="1100" w:type="pct"/>
            <w:hideMark/>
          </w:tcPr>
          <w:p w14:paraId="69ABF7F9"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w:t>
            </w:r>
          </w:p>
        </w:tc>
        <w:tc>
          <w:tcPr>
            <w:tcW w:w="1600" w:type="pct"/>
            <w:hideMark/>
          </w:tcPr>
          <w:p w14:paraId="0554EA2C" w14:textId="77777777" w:rsidR="006232F1" w:rsidRPr="006232F1" w:rsidRDefault="006232F1" w:rsidP="006232F1">
            <w:pPr>
              <w:spacing w:after="0" w:line="240" w:lineRule="auto"/>
              <w:jc w:val="right"/>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Reactive:</w:t>
            </w:r>
          </w:p>
        </w:tc>
        <w:tc>
          <w:tcPr>
            <w:tcW w:w="0" w:type="auto"/>
            <w:hideMark/>
          </w:tcPr>
          <w:p w14:paraId="25A83DE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No</w:t>
            </w:r>
          </w:p>
        </w:tc>
      </w:tr>
      <w:tr w:rsidR="006232F1" w:rsidRPr="006232F1" w14:paraId="1C2BF6B6" w14:textId="77777777" w:rsidTr="006232F1">
        <w:trPr>
          <w:tblCellSpacing w:w="15" w:type="dxa"/>
        </w:trPr>
        <w:tc>
          <w:tcPr>
            <w:tcW w:w="1100" w:type="pct"/>
            <w:hideMark/>
          </w:tcPr>
          <w:p w14:paraId="27FD734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w:t>
            </w:r>
          </w:p>
        </w:tc>
        <w:tc>
          <w:tcPr>
            <w:tcW w:w="1600" w:type="pct"/>
            <w:hideMark/>
          </w:tcPr>
          <w:p w14:paraId="413BC4BB" w14:textId="77777777" w:rsidR="006232F1" w:rsidRPr="006232F1" w:rsidRDefault="006232F1" w:rsidP="006232F1">
            <w:pPr>
              <w:spacing w:after="0" w:line="240" w:lineRule="auto"/>
              <w:jc w:val="right"/>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Immediate (Acute):</w:t>
            </w:r>
          </w:p>
        </w:tc>
        <w:tc>
          <w:tcPr>
            <w:tcW w:w="0" w:type="auto"/>
            <w:hideMark/>
          </w:tcPr>
          <w:p w14:paraId="2CF70949"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Yes</w:t>
            </w:r>
          </w:p>
        </w:tc>
      </w:tr>
      <w:tr w:rsidR="006232F1" w:rsidRPr="006232F1" w14:paraId="0F461469" w14:textId="77777777" w:rsidTr="006232F1">
        <w:trPr>
          <w:tblCellSpacing w:w="15" w:type="dxa"/>
        </w:trPr>
        <w:tc>
          <w:tcPr>
            <w:tcW w:w="1100" w:type="pct"/>
            <w:hideMark/>
          </w:tcPr>
          <w:p w14:paraId="5DA458A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w:t>
            </w:r>
          </w:p>
        </w:tc>
        <w:tc>
          <w:tcPr>
            <w:tcW w:w="1600" w:type="pct"/>
            <w:hideMark/>
          </w:tcPr>
          <w:p w14:paraId="04E97215" w14:textId="77777777" w:rsidR="006232F1" w:rsidRPr="006232F1" w:rsidRDefault="006232F1" w:rsidP="006232F1">
            <w:pPr>
              <w:spacing w:after="0" w:line="240" w:lineRule="auto"/>
              <w:jc w:val="right"/>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Delayed (Chronic):</w:t>
            </w:r>
          </w:p>
        </w:tc>
        <w:tc>
          <w:tcPr>
            <w:tcW w:w="0" w:type="auto"/>
            <w:hideMark/>
          </w:tcPr>
          <w:p w14:paraId="0ACA55B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Yes</w:t>
            </w:r>
          </w:p>
        </w:tc>
      </w:tr>
    </w:tbl>
    <w:p w14:paraId="0E89C0F6"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35259841" w14:textId="77777777" w:rsidTr="006232F1">
        <w:trPr>
          <w:tblCellSpacing w:w="15" w:type="dxa"/>
        </w:trPr>
        <w:tc>
          <w:tcPr>
            <w:tcW w:w="0" w:type="auto"/>
            <w:hideMark/>
          </w:tcPr>
          <w:p w14:paraId="55BC556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EPCRA 302 Extremely Hazardous:</w:t>
            </w:r>
            <w:r w:rsidRPr="006232F1">
              <w:rPr>
                <w:rFonts w:ascii="Arial" w:eastAsia="Times New Roman" w:hAnsi="Arial" w:cs="Arial"/>
                <w:color w:val="000000"/>
                <w:sz w:val="20"/>
                <w:szCs w:val="20"/>
                <w:lang w:bidi="bn-IN"/>
              </w:rPr>
              <w:t> </w:t>
            </w:r>
            <w:r w:rsidRPr="006232F1">
              <w:rPr>
                <w:rFonts w:ascii="Arial" w:eastAsia="Times New Roman" w:hAnsi="Arial" w:cs="Arial"/>
                <w:color w:val="000000"/>
                <w:sz w:val="20"/>
                <w:szCs w:val="20"/>
                <w:lang w:bidi="bn-IN"/>
              </w:rPr>
              <w:br/>
              <w:t>To the best of our knowledge, there are no chemicals at levels which require reporting under this statute.</w:t>
            </w:r>
          </w:p>
        </w:tc>
      </w:tr>
    </w:tbl>
    <w:p w14:paraId="7E4EB9CB"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3EEC88A0" w14:textId="77777777" w:rsidTr="006232F1">
        <w:trPr>
          <w:tblCellSpacing w:w="15" w:type="dxa"/>
        </w:trPr>
        <w:tc>
          <w:tcPr>
            <w:tcW w:w="0" w:type="auto"/>
            <w:hideMark/>
          </w:tcPr>
          <w:p w14:paraId="2D3AAC3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EPCRA 313 Toxic Chemicals:</w:t>
            </w:r>
          </w:p>
        </w:tc>
      </w:tr>
    </w:tbl>
    <w:p w14:paraId="13423E24"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579"/>
        <w:gridCol w:w="8585"/>
      </w:tblGrid>
      <w:tr w:rsidR="006232F1" w:rsidRPr="006232F1" w14:paraId="558B7574" w14:textId="77777777" w:rsidTr="006232F1">
        <w:trPr>
          <w:tblCellSpacing w:w="15" w:type="dxa"/>
        </w:trPr>
        <w:tc>
          <w:tcPr>
            <w:tcW w:w="250" w:type="pct"/>
            <w:hideMark/>
          </w:tcPr>
          <w:p w14:paraId="6F56A0A6"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c>
          <w:tcPr>
            <w:tcW w:w="4000" w:type="pct"/>
            <w:hideMark/>
          </w:tcPr>
          <w:p w14:paraId="695DFBA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Ethyl Benzene</w:t>
            </w:r>
          </w:p>
        </w:tc>
      </w:tr>
    </w:tbl>
    <w:p w14:paraId="6225C9CA"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579"/>
        <w:gridCol w:w="8585"/>
      </w:tblGrid>
      <w:tr w:rsidR="006232F1" w:rsidRPr="006232F1" w14:paraId="7768972C" w14:textId="77777777" w:rsidTr="006232F1">
        <w:trPr>
          <w:tblCellSpacing w:w="15" w:type="dxa"/>
        </w:trPr>
        <w:tc>
          <w:tcPr>
            <w:tcW w:w="250" w:type="pct"/>
            <w:hideMark/>
          </w:tcPr>
          <w:p w14:paraId="5EBB44BD"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c>
          <w:tcPr>
            <w:tcW w:w="4000" w:type="pct"/>
            <w:hideMark/>
          </w:tcPr>
          <w:p w14:paraId="5148F84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Toluene</w:t>
            </w:r>
          </w:p>
        </w:tc>
      </w:tr>
    </w:tbl>
    <w:p w14:paraId="027C70B8"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579"/>
        <w:gridCol w:w="8585"/>
      </w:tblGrid>
      <w:tr w:rsidR="006232F1" w:rsidRPr="006232F1" w14:paraId="3CDF8FB5" w14:textId="77777777" w:rsidTr="006232F1">
        <w:trPr>
          <w:tblCellSpacing w:w="15" w:type="dxa"/>
        </w:trPr>
        <w:tc>
          <w:tcPr>
            <w:tcW w:w="250" w:type="pct"/>
            <w:hideMark/>
          </w:tcPr>
          <w:p w14:paraId="7AFCEE86"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c>
          <w:tcPr>
            <w:tcW w:w="4000" w:type="pct"/>
            <w:hideMark/>
          </w:tcPr>
          <w:p w14:paraId="545786E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Xylene</w:t>
            </w:r>
          </w:p>
        </w:tc>
      </w:tr>
    </w:tbl>
    <w:p w14:paraId="6798DE48"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A71871A" w14:textId="77777777" w:rsidTr="006232F1">
        <w:trPr>
          <w:tblCellSpacing w:w="15" w:type="dxa"/>
        </w:trPr>
        <w:tc>
          <w:tcPr>
            <w:tcW w:w="0" w:type="auto"/>
            <w:hideMark/>
          </w:tcPr>
          <w:p w14:paraId="6E944D97"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Proposition 65 - Carcinogens (&gt;0.0%):</w:t>
            </w:r>
          </w:p>
        </w:tc>
      </w:tr>
    </w:tbl>
    <w:p w14:paraId="0058C3FF"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579"/>
        <w:gridCol w:w="8585"/>
      </w:tblGrid>
      <w:tr w:rsidR="006232F1" w:rsidRPr="006232F1" w14:paraId="4712F461" w14:textId="77777777" w:rsidTr="006232F1">
        <w:trPr>
          <w:tblCellSpacing w:w="15" w:type="dxa"/>
        </w:trPr>
        <w:tc>
          <w:tcPr>
            <w:tcW w:w="250" w:type="pct"/>
            <w:hideMark/>
          </w:tcPr>
          <w:p w14:paraId="6863AF0D"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c>
          <w:tcPr>
            <w:tcW w:w="4000" w:type="pct"/>
            <w:hideMark/>
          </w:tcPr>
          <w:p w14:paraId="533F866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Ethyl Benzene</w:t>
            </w:r>
          </w:p>
        </w:tc>
      </w:tr>
    </w:tbl>
    <w:p w14:paraId="3D360F78"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33343355" w14:textId="77777777" w:rsidTr="006232F1">
        <w:trPr>
          <w:tblCellSpacing w:w="15" w:type="dxa"/>
        </w:trPr>
        <w:tc>
          <w:tcPr>
            <w:tcW w:w="0" w:type="auto"/>
            <w:hideMark/>
          </w:tcPr>
          <w:p w14:paraId="5DFC4D7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Proposition 65 - Developmental Toxins (&gt;0.0%):</w:t>
            </w:r>
          </w:p>
        </w:tc>
      </w:tr>
    </w:tbl>
    <w:p w14:paraId="74A215B3"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579"/>
        <w:gridCol w:w="8585"/>
      </w:tblGrid>
      <w:tr w:rsidR="006232F1" w:rsidRPr="006232F1" w14:paraId="0254EA5F" w14:textId="77777777" w:rsidTr="006232F1">
        <w:trPr>
          <w:tblCellSpacing w:w="15" w:type="dxa"/>
        </w:trPr>
        <w:tc>
          <w:tcPr>
            <w:tcW w:w="250" w:type="pct"/>
            <w:hideMark/>
          </w:tcPr>
          <w:p w14:paraId="09275B5B"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c>
          <w:tcPr>
            <w:tcW w:w="4000" w:type="pct"/>
            <w:hideMark/>
          </w:tcPr>
          <w:p w14:paraId="45E8781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Toluene</w:t>
            </w:r>
          </w:p>
        </w:tc>
      </w:tr>
    </w:tbl>
    <w:p w14:paraId="0EAFFF54"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6D5A0D0F" w14:textId="77777777" w:rsidTr="006232F1">
        <w:trPr>
          <w:tblCellSpacing w:w="15" w:type="dxa"/>
        </w:trPr>
        <w:tc>
          <w:tcPr>
            <w:tcW w:w="0" w:type="auto"/>
            <w:hideMark/>
          </w:tcPr>
          <w:p w14:paraId="10E2F19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Proposition 65 - Female Repro Toxins (&gt;0.0%):</w:t>
            </w:r>
          </w:p>
        </w:tc>
      </w:tr>
    </w:tbl>
    <w:p w14:paraId="32B3D9EF"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579"/>
        <w:gridCol w:w="8585"/>
      </w:tblGrid>
      <w:tr w:rsidR="006232F1" w:rsidRPr="006232F1" w14:paraId="59A6859E" w14:textId="77777777" w:rsidTr="006232F1">
        <w:trPr>
          <w:tblCellSpacing w:w="15" w:type="dxa"/>
        </w:trPr>
        <w:tc>
          <w:tcPr>
            <w:tcW w:w="250" w:type="pct"/>
            <w:hideMark/>
          </w:tcPr>
          <w:p w14:paraId="38BC6570"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c>
          <w:tcPr>
            <w:tcW w:w="4000" w:type="pct"/>
            <w:hideMark/>
          </w:tcPr>
          <w:p w14:paraId="2E8C5BB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Toluene</w:t>
            </w:r>
          </w:p>
        </w:tc>
      </w:tr>
    </w:tbl>
    <w:p w14:paraId="6460E2F3"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55B8422" w14:textId="77777777" w:rsidTr="006232F1">
        <w:trPr>
          <w:tblCellSpacing w:w="15" w:type="dxa"/>
        </w:trPr>
        <w:tc>
          <w:tcPr>
            <w:tcW w:w="0" w:type="auto"/>
            <w:hideMark/>
          </w:tcPr>
          <w:p w14:paraId="73EF7B56"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b/>
                <w:bCs/>
                <w:color w:val="000000"/>
                <w:sz w:val="20"/>
                <w:szCs w:val="20"/>
                <w:lang w:bidi="bn-IN"/>
              </w:rPr>
              <w:t>Proposition 65 - Male Repro Toxins (&gt;0.0%):</w:t>
            </w:r>
            <w:r w:rsidRPr="006232F1">
              <w:rPr>
                <w:rFonts w:ascii="Arial" w:eastAsia="Times New Roman" w:hAnsi="Arial" w:cs="Arial"/>
                <w:color w:val="000000"/>
                <w:sz w:val="20"/>
                <w:szCs w:val="20"/>
                <w:lang w:bidi="bn-IN"/>
              </w:rPr>
              <w:t> </w:t>
            </w:r>
            <w:r w:rsidRPr="006232F1">
              <w:rPr>
                <w:rFonts w:ascii="Arial" w:eastAsia="Times New Roman" w:hAnsi="Arial" w:cs="Arial"/>
                <w:color w:val="000000"/>
                <w:sz w:val="20"/>
                <w:szCs w:val="20"/>
                <w:lang w:bidi="bn-IN"/>
              </w:rPr>
              <w:br/>
              <w:t>To the best of our knowledge, there are no chemicals at levels which require reporting under this statute.</w:t>
            </w:r>
          </w:p>
        </w:tc>
      </w:tr>
    </w:tbl>
    <w:p w14:paraId="62E8E9C9"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51665119" w14:textId="77777777" w:rsidTr="006232F1">
        <w:trPr>
          <w:tblCellSpacing w:w="15" w:type="dxa"/>
        </w:trPr>
        <w:tc>
          <w:tcPr>
            <w:tcW w:w="0" w:type="auto"/>
            <w:hideMark/>
          </w:tcPr>
          <w:p w14:paraId="1C5DB144"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Proposition 65 Label Warning:</w:t>
            </w:r>
          </w:p>
        </w:tc>
      </w:tr>
    </w:tbl>
    <w:p w14:paraId="5D420C4A"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483"/>
        <w:gridCol w:w="662"/>
        <w:gridCol w:w="8019"/>
      </w:tblGrid>
      <w:tr w:rsidR="006232F1" w:rsidRPr="006232F1" w14:paraId="5A849ACF" w14:textId="77777777" w:rsidTr="006232F1">
        <w:trPr>
          <w:tblCellSpacing w:w="15" w:type="dxa"/>
        </w:trPr>
        <w:tc>
          <w:tcPr>
            <w:tcW w:w="250" w:type="pct"/>
            <w:hideMark/>
          </w:tcPr>
          <w:p w14:paraId="49DE556A"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 </w:t>
            </w:r>
          </w:p>
        </w:tc>
        <w:tc>
          <w:tcPr>
            <w:tcW w:w="250" w:type="pct"/>
            <w:hideMark/>
          </w:tcPr>
          <w:p w14:paraId="717F97E0"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noProof/>
                <w:color w:val="000000"/>
                <w:sz w:val="20"/>
                <w:szCs w:val="20"/>
              </w:rPr>
              <w:drawing>
                <wp:inline distT="0" distB="0" distL="0" distR="0" wp14:anchorId="78C68463" wp14:editId="72D1B050">
                  <wp:extent cx="382270" cy="382270"/>
                  <wp:effectExtent l="0" t="0" r="0" b="0"/>
                  <wp:docPr id="4" name="Picture 4" descr="Prop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p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tc>
        <w:tc>
          <w:tcPr>
            <w:tcW w:w="4000" w:type="pct"/>
            <w:hideMark/>
          </w:tcPr>
          <w:p w14:paraId="46F25A72"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WARNING: This product can expose you to chemicals including [Ethyl Benzene], which is known to the State of California to cause cancer, and [Toluene ], which is known to the State of California to cause birth defects or other reproductive harm. For more information go to www.P65Warnings.ca.gov.</w:t>
            </w:r>
          </w:p>
        </w:tc>
      </w:tr>
    </w:tbl>
    <w:p w14:paraId="2C33D769" w14:textId="77777777" w:rsidR="00591CD6" w:rsidRDefault="00591CD6" w:rsidP="006232F1">
      <w:pPr>
        <w:spacing w:after="0" w:line="240" w:lineRule="auto"/>
        <w:rPr>
          <w:rFonts w:ascii="Times New Roman" w:eastAsia="Times New Roman" w:hAnsi="Times New Roman" w:cs="Times New Roman"/>
          <w:sz w:val="24"/>
          <w:szCs w:val="24"/>
          <w:lang w:bidi="bn-IN"/>
        </w:rPr>
      </w:pPr>
    </w:p>
    <w:p w14:paraId="5BDB9350"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11AF386F"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0A14C209"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5964803A"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7F980A4E"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06D05F5B"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02E6D3D8"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6C59B845"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48FF0EC1"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7BE5CADE"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39A48ECD"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79071487" w14:textId="77777777" w:rsidR="003A6D4E" w:rsidRDefault="003A6D4E" w:rsidP="006232F1">
      <w:pPr>
        <w:spacing w:after="0" w:line="240" w:lineRule="auto"/>
        <w:rPr>
          <w:rFonts w:ascii="Times New Roman" w:eastAsia="Times New Roman" w:hAnsi="Times New Roman" w:cs="Times New Roman"/>
          <w:sz w:val="24"/>
          <w:szCs w:val="24"/>
          <w:lang w:bidi="bn-IN"/>
        </w:rPr>
      </w:pPr>
    </w:p>
    <w:p w14:paraId="1FAB78E1" w14:textId="77777777" w:rsidR="003A6D4E" w:rsidRPr="006232F1" w:rsidRDefault="003A6D4E" w:rsidP="006232F1">
      <w:pPr>
        <w:spacing w:after="0" w:line="240" w:lineRule="auto"/>
        <w:rPr>
          <w:rFonts w:ascii="Times New Roman" w:eastAsia="Times New Roman" w:hAnsi="Times New Roman" w:cs="Times New Roman"/>
          <w:sz w:val="24"/>
          <w:szCs w:val="24"/>
          <w:lang w:bidi="bn-IN"/>
        </w:rPr>
      </w:pPr>
    </w:p>
    <w:tbl>
      <w:tblPr>
        <w:tblW w:w="91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64"/>
      </w:tblGrid>
      <w:tr w:rsidR="006232F1" w:rsidRPr="006232F1" w14:paraId="5E128F5F" w14:textId="77777777" w:rsidTr="006232F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4910B4" w14:textId="77777777" w:rsidR="006232F1" w:rsidRPr="006232F1" w:rsidRDefault="006232F1" w:rsidP="006232F1">
            <w:pPr>
              <w:spacing w:before="100" w:beforeAutospacing="1" w:after="100" w:afterAutospacing="1" w:line="240" w:lineRule="auto"/>
              <w:jc w:val="center"/>
              <w:rPr>
                <w:rFonts w:ascii="Arial" w:eastAsia="Times New Roman" w:hAnsi="Arial" w:cs="Arial"/>
                <w:b/>
                <w:bCs/>
                <w:color w:val="000000"/>
                <w:sz w:val="28"/>
                <w:szCs w:val="28"/>
                <w:lang w:bidi="bn-IN"/>
              </w:rPr>
            </w:pPr>
            <w:r w:rsidRPr="006232F1">
              <w:rPr>
                <w:rFonts w:ascii="Arial" w:eastAsia="Times New Roman" w:hAnsi="Arial" w:cs="Arial"/>
                <w:b/>
                <w:bCs/>
                <w:color w:val="000000"/>
                <w:sz w:val="28"/>
                <w:szCs w:val="28"/>
                <w:lang w:bidi="bn-IN"/>
              </w:rPr>
              <w:lastRenderedPageBreak/>
              <w:t>Section 16. Other information</w:t>
            </w:r>
          </w:p>
        </w:tc>
      </w:tr>
    </w:tbl>
    <w:p w14:paraId="09132261"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r w:rsidRPr="006232F1">
        <w:rPr>
          <w:rFonts w:ascii="Arial" w:eastAsia="Times New Roman" w:hAnsi="Arial" w:cs="Arial"/>
          <w:color w:val="000000"/>
          <w:sz w:val="27"/>
          <w:szCs w:val="27"/>
          <w:lang w:bidi="bn-IN"/>
        </w:rPr>
        <w:t> </w:t>
      </w: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2041"/>
        <w:gridCol w:w="7123"/>
      </w:tblGrid>
      <w:tr w:rsidR="006232F1" w:rsidRPr="006232F1" w14:paraId="1D995E16" w14:textId="77777777" w:rsidTr="006232F1">
        <w:trPr>
          <w:tblCellSpacing w:w="15" w:type="dxa"/>
        </w:trPr>
        <w:tc>
          <w:tcPr>
            <w:tcW w:w="1100" w:type="pct"/>
            <w:hideMark/>
          </w:tcPr>
          <w:p w14:paraId="3E1AA82C" w14:textId="77777777" w:rsidR="006232F1" w:rsidRPr="006232F1" w:rsidRDefault="006232F1"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color w:val="000000"/>
                <w:sz w:val="20"/>
                <w:szCs w:val="20"/>
                <w:lang w:bidi="bn-IN"/>
              </w:rPr>
              <w:t>SDS Revision Date</w:t>
            </w:r>
          </w:p>
        </w:tc>
        <w:tc>
          <w:tcPr>
            <w:tcW w:w="0" w:type="auto"/>
            <w:hideMark/>
          </w:tcPr>
          <w:p w14:paraId="1FB27E06" w14:textId="472F1FE0"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10/</w:t>
            </w:r>
            <w:r w:rsidR="00264AB0">
              <w:rPr>
                <w:rFonts w:ascii="Arial" w:eastAsia="Times New Roman" w:hAnsi="Arial" w:cs="Arial"/>
                <w:color w:val="000000"/>
                <w:sz w:val="20"/>
                <w:szCs w:val="20"/>
                <w:lang w:bidi="bn-IN"/>
              </w:rPr>
              <w:t>23</w:t>
            </w:r>
            <w:r w:rsidRPr="006232F1">
              <w:rPr>
                <w:rFonts w:ascii="Arial" w:eastAsia="Times New Roman" w:hAnsi="Arial" w:cs="Arial"/>
                <w:color w:val="000000"/>
                <w:sz w:val="20"/>
                <w:szCs w:val="20"/>
                <w:lang w:bidi="bn-IN"/>
              </w:rPr>
              <w:t>/2018</w:t>
            </w:r>
          </w:p>
        </w:tc>
      </w:tr>
    </w:tbl>
    <w:p w14:paraId="1FBB246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p w14:paraId="69710013"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DD6541A" w14:textId="77777777" w:rsidTr="006232F1">
        <w:trPr>
          <w:tblCellSpacing w:w="15" w:type="dxa"/>
        </w:trPr>
        <w:tc>
          <w:tcPr>
            <w:tcW w:w="0" w:type="auto"/>
            <w:vAlign w:val="center"/>
            <w:hideMark/>
          </w:tcPr>
          <w:p w14:paraId="2F1CC5A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The full text of the phrases appearing in section 3 is:</w:t>
            </w:r>
          </w:p>
        </w:tc>
      </w:tr>
    </w:tbl>
    <w:p w14:paraId="22656681"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FC38EAD" w14:textId="77777777" w:rsidTr="006232F1">
        <w:trPr>
          <w:tblCellSpacing w:w="15" w:type="dxa"/>
        </w:trPr>
        <w:tc>
          <w:tcPr>
            <w:tcW w:w="0" w:type="auto"/>
            <w:hideMark/>
          </w:tcPr>
          <w:p w14:paraId="271A1C7C"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H225 Highly flammable liquid and vapor.</w:t>
            </w:r>
          </w:p>
        </w:tc>
      </w:tr>
    </w:tbl>
    <w:p w14:paraId="7C453D37"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9828922" w14:textId="77777777" w:rsidTr="006232F1">
        <w:trPr>
          <w:tblCellSpacing w:w="15" w:type="dxa"/>
        </w:trPr>
        <w:tc>
          <w:tcPr>
            <w:tcW w:w="0" w:type="auto"/>
            <w:hideMark/>
          </w:tcPr>
          <w:p w14:paraId="074A53EE"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H226 Flammable liquid and vapor.</w:t>
            </w:r>
          </w:p>
        </w:tc>
      </w:tr>
    </w:tbl>
    <w:p w14:paraId="2FD3B59E"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816DFA4" w14:textId="77777777" w:rsidTr="006232F1">
        <w:trPr>
          <w:tblCellSpacing w:w="15" w:type="dxa"/>
        </w:trPr>
        <w:tc>
          <w:tcPr>
            <w:tcW w:w="0" w:type="auto"/>
            <w:hideMark/>
          </w:tcPr>
          <w:p w14:paraId="67EB473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H304 May be fatal if swallowed and enters airways.</w:t>
            </w:r>
          </w:p>
        </w:tc>
      </w:tr>
    </w:tbl>
    <w:p w14:paraId="308E834D"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2CF0C56" w14:textId="77777777" w:rsidTr="006232F1">
        <w:trPr>
          <w:tblCellSpacing w:w="15" w:type="dxa"/>
        </w:trPr>
        <w:tc>
          <w:tcPr>
            <w:tcW w:w="0" w:type="auto"/>
            <w:hideMark/>
          </w:tcPr>
          <w:p w14:paraId="664FE9F3"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H312 Harmful in contact with skin.</w:t>
            </w:r>
          </w:p>
        </w:tc>
      </w:tr>
    </w:tbl>
    <w:p w14:paraId="7C18F8C9"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42C7890" w14:textId="77777777" w:rsidTr="006232F1">
        <w:trPr>
          <w:tblCellSpacing w:w="15" w:type="dxa"/>
        </w:trPr>
        <w:tc>
          <w:tcPr>
            <w:tcW w:w="0" w:type="auto"/>
            <w:hideMark/>
          </w:tcPr>
          <w:p w14:paraId="650D240A"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H315 Causes skin irritation.</w:t>
            </w:r>
          </w:p>
        </w:tc>
      </w:tr>
    </w:tbl>
    <w:p w14:paraId="7919F97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2F6B450D" w14:textId="77777777" w:rsidTr="006232F1">
        <w:trPr>
          <w:tblCellSpacing w:w="15" w:type="dxa"/>
        </w:trPr>
        <w:tc>
          <w:tcPr>
            <w:tcW w:w="0" w:type="auto"/>
            <w:hideMark/>
          </w:tcPr>
          <w:p w14:paraId="74850DB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H332 Harmful if inhaled.</w:t>
            </w:r>
          </w:p>
        </w:tc>
      </w:tr>
    </w:tbl>
    <w:p w14:paraId="4144C00A"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528ADA04" w14:textId="77777777" w:rsidTr="006232F1">
        <w:trPr>
          <w:tblCellSpacing w:w="15" w:type="dxa"/>
        </w:trPr>
        <w:tc>
          <w:tcPr>
            <w:tcW w:w="0" w:type="auto"/>
            <w:hideMark/>
          </w:tcPr>
          <w:p w14:paraId="058821F1"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H336 May cause drowsiness and dizziness.</w:t>
            </w:r>
          </w:p>
        </w:tc>
      </w:tr>
    </w:tbl>
    <w:p w14:paraId="33DA9F86"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174FDA2F" w14:textId="77777777" w:rsidTr="006232F1">
        <w:trPr>
          <w:tblCellSpacing w:w="15" w:type="dxa"/>
        </w:trPr>
        <w:tc>
          <w:tcPr>
            <w:tcW w:w="0" w:type="auto"/>
            <w:hideMark/>
          </w:tcPr>
          <w:p w14:paraId="6526A9E0"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H361d Suspected of damaging the unborn child.</w:t>
            </w:r>
          </w:p>
        </w:tc>
      </w:tr>
    </w:tbl>
    <w:p w14:paraId="6D71EE73"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0D61EFCC" w14:textId="77777777" w:rsidTr="006232F1">
        <w:trPr>
          <w:tblCellSpacing w:w="15" w:type="dxa"/>
        </w:trPr>
        <w:tc>
          <w:tcPr>
            <w:tcW w:w="0" w:type="auto"/>
            <w:hideMark/>
          </w:tcPr>
          <w:p w14:paraId="46D5A684"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H373 May cause damage to organs through prolonged or repeated exposure.</w:t>
            </w:r>
          </w:p>
        </w:tc>
      </w:tr>
    </w:tbl>
    <w:p w14:paraId="0139106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44BE8291" w14:textId="77777777" w:rsidTr="006232F1">
        <w:trPr>
          <w:tblCellSpacing w:w="15" w:type="dxa"/>
        </w:trPr>
        <w:tc>
          <w:tcPr>
            <w:tcW w:w="0" w:type="auto"/>
            <w:hideMark/>
          </w:tcPr>
          <w:p w14:paraId="0537B244" w14:textId="77777777" w:rsidR="006232F1" w:rsidRPr="006232F1" w:rsidRDefault="006232F1" w:rsidP="006232F1">
            <w:pPr>
              <w:spacing w:after="0" w:line="240" w:lineRule="auto"/>
              <w:rPr>
                <w:rFonts w:ascii="Times New Roman" w:eastAsia="Times New Roman" w:hAnsi="Times New Roman" w:cs="Times New Roman"/>
                <w:sz w:val="24"/>
                <w:szCs w:val="24"/>
                <w:lang w:bidi="bn-IN"/>
              </w:rPr>
            </w:pPr>
          </w:p>
        </w:tc>
      </w:tr>
    </w:tbl>
    <w:p w14:paraId="5BA3CBEC"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7E0460A0" w14:textId="77777777" w:rsidTr="006232F1">
        <w:trPr>
          <w:tblCellSpacing w:w="15" w:type="dxa"/>
        </w:trPr>
        <w:tc>
          <w:tcPr>
            <w:tcW w:w="0" w:type="auto"/>
            <w:hideMark/>
          </w:tcPr>
          <w:p w14:paraId="35D3161F" w14:textId="77777777" w:rsidR="006232F1" w:rsidRPr="006232F1" w:rsidRDefault="006232F1" w:rsidP="006232F1">
            <w:pPr>
              <w:spacing w:after="0" w:line="240" w:lineRule="auto"/>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The information contained herein is furnished without warranty of any kind. The above information is believed to be correct but does not purport to be all inclusive and should be used only as a guide. Users should make independent determinations of the suitability and completeness of information from all sources to assure proper use and disposal of these materials and the safety and health of employees and customers.</w:t>
            </w:r>
          </w:p>
        </w:tc>
      </w:tr>
    </w:tbl>
    <w:p w14:paraId="08FBD144" w14:textId="77777777" w:rsidR="006232F1" w:rsidRPr="006232F1" w:rsidRDefault="006232F1" w:rsidP="006232F1">
      <w:pPr>
        <w:spacing w:after="0" w:line="240" w:lineRule="auto"/>
        <w:rPr>
          <w:rFonts w:ascii="Times New Roman" w:eastAsia="Times New Roman" w:hAnsi="Times New Roman" w:cs="Times New Roman"/>
          <w:vanish/>
          <w:sz w:val="24"/>
          <w:szCs w:val="24"/>
          <w:lang w:bidi="bn-IN"/>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164"/>
      </w:tblGrid>
      <w:tr w:rsidR="006232F1" w:rsidRPr="006232F1" w14:paraId="3D2CAFCC" w14:textId="77777777" w:rsidTr="006232F1">
        <w:trPr>
          <w:tblCellSpacing w:w="15" w:type="dxa"/>
        </w:trPr>
        <w:tc>
          <w:tcPr>
            <w:tcW w:w="0" w:type="auto"/>
            <w:hideMark/>
          </w:tcPr>
          <w:p w14:paraId="3F97C9FC" w14:textId="77777777" w:rsidR="006232F1" w:rsidRPr="006232F1" w:rsidRDefault="006232F1" w:rsidP="006232F1">
            <w:pPr>
              <w:spacing w:after="0" w:line="240" w:lineRule="auto"/>
              <w:jc w:val="center"/>
              <w:rPr>
                <w:rFonts w:ascii="Arial" w:eastAsia="Times New Roman" w:hAnsi="Arial" w:cs="Arial"/>
                <w:color w:val="000000"/>
                <w:sz w:val="20"/>
                <w:szCs w:val="20"/>
                <w:lang w:bidi="bn-IN"/>
              </w:rPr>
            </w:pPr>
            <w:r w:rsidRPr="006232F1">
              <w:rPr>
                <w:rFonts w:ascii="Arial" w:eastAsia="Times New Roman" w:hAnsi="Arial" w:cs="Arial"/>
                <w:color w:val="000000"/>
                <w:sz w:val="20"/>
                <w:szCs w:val="20"/>
                <w:lang w:bidi="bn-IN"/>
              </w:rPr>
              <w:t>End of Document</w:t>
            </w:r>
          </w:p>
        </w:tc>
      </w:tr>
    </w:tbl>
    <w:p w14:paraId="76610A7C" w14:textId="77777777" w:rsidR="00374E35" w:rsidRPr="006232F1" w:rsidRDefault="00374E35" w:rsidP="006232F1"/>
    <w:sectPr w:rsidR="00374E35" w:rsidRPr="006232F1" w:rsidSect="006817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0AD98" w14:textId="77777777" w:rsidR="00E14810" w:rsidRDefault="00E14810" w:rsidP="006B287B">
      <w:pPr>
        <w:spacing w:after="0" w:line="240" w:lineRule="auto"/>
      </w:pPr>
      <w:r>
        <w:separator/>
      </w:r>
    </w:p>
  </w:endnote>
  <w:endnote w:type="continuationSeparator" w:id="0">
    <w:p w14:paraId="1A6493CF" w14:textId="77777777" w:rsidR="00E14810" w:rsidRDefault="00E14810" w:rsidP="006B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9829"/>
      <w:docPartObj>
        <w:docPartGallery w:val="Page Numbers (Bottom of Page)"/>
        <w:docPartUnique/>
      </w:docPartObj>
    </w:sdtPr>
    <w:sdtEndPr/>
    <w:sdtContent>
      <w:sdt>
        <w:sdtPr>
          <w:id w:val="565050477"/>
          <w:docPartObj>
            <w:docPartGallery w:val="Page Numbers (Top of Page)"/>
            <w:docPartUnique/>
          </w:docPartObj>
        </w:sdtPr>
        <w:sdtEndPr/>
        <w:sdtContent>
          <w:p w14:paraId="145D5236" w14:textId="77777777" w:rsidR="006235F3" w:rsidRDefault="006235F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D180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D1804">
              <w:rPr>
                <w:b/>
                <w:noProof/>
              </w:rPr>
              <w:t>11</w:t>
            </w:r>
            <w:r>
              <w:rPr>
                <w:b/>
                <w:sz w:val="24"/>
                <w:szCs w:val="24"/>
              </w:rPr>
              <w:fldChar w:fldCharType="end"/>
            </w:r>
          </w:p>
        </w:sdtContent>
      </w:sdt>
    </w:sdtContent>
  </w:sdt>
  <w:p w14:paraId="5B27AC05" w14:textId="77777777" w:rsidR="006235F3" w:rsidRDefault="00623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FBB6" w14:textId="77777777" w:rsidR="00E14810" w:rsidRDefault="00E14810" w:rsidP="006B287B">
      <w:pPr>
        <w:spacing w:after="0" w:line="240" w:lineRule="auto"/>
      </w:pPr>
      <w:r>
        <w:separator/>
      </w:r>
    </w:p>
  </w:footnote>
  <w:footnote w:type="continuationSeparator" w:id="0">
    <w:p w14:paraId="5A8174FA" w14:textId="77777777" w:rsidR="00E14810" w:rsidRDefault="00E14810" w:rsidP="006B2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997"/>
      <w:gridCol w:w="5266"/>
      <w:gridCol w:w="2901"/>
    </w:tblGrid>
    <w:tr w:rsidR="006235F3" w:rsidRPr="006232F1" w14:paraId="097C8CAC" w14:textId="77777777" w:rsidTr="00FF4AA5">
      <w:trPr>
        <w:tblCellSpacing w:w="15" w:type="dxa"/>
      </w:trPr>
      <w:tc>
        <w:tcPr>
          <w:tcW w:w="500" w:type="pct"/>
          <w:vMerge w:val="restart"/>
          <w:hideMark/>
        </w:tcPr>
        <w:p w14:paraId="0C04E921" w14:textId="77777777" w:rsidR="006235F3" w:rsidRPr="006232F1" w:rsidRDefault="006235F3" w:rsidP="006232F1">
          <w:pPr>
            <w:spacing w:after="0" w:line="240" w:lineRule="auto"/>
            <w:rPr>
              <w:rFonts w:ascii="Arial" w:eastAsia="Times New Roman" w:hAnsi="Arial" w:cs="Arial"/>
              <w:b/>
              <w:bCs/>
              <w:color w:val="000000"/>
              <w:sz w:val="20"/>
              <w:szCs w:val="20"/>
              <w:lang w:bidi="bn-IN"/>
            </w:rPr>
          </w:pPr>
          <w:r w:rsidRPr="006232F1">
            <w:rPr>
              <w:rFonts w:ascii="Arial" w:eastAsia="Times New Roman" w:hAnsi="Arial" w:cs="Arial"/>
              <w:b/>
              <w:bCs/>
              <w:noProof/>
              <w:color w:val="000000"/>
              <w:sz w:val="20"/>
              <w:szCs w:val="20"/>
            </w:rPr>
            <mc:AlternateContent>
              <mc:Choice Requires="wps">
                <w:drawing>
                  <wp:inline distT="0" distB="0" distL="0" distR="0" wp14:anchorId="7E6DC31D" wp14:editId="53E31E34">
                    <wp:extent cx="307340" cy="307340"/>
                    <wp:effectExtent l="0" t="0" r="0" b="0"/>
                    <wp:docPr id="8" name="AutoShape 14"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6CB02B" id="AutoShape 14" o:spid="_x0000_s1026" alt="Log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" filled="f" stroked="f">
                    <o:lock v:ext="edit" aspectratio="t"/>
                    <w10:anchorlock/>
                  </v:rect>
                </w:pict>
              </mc:Fallback>
            </mc:AlternateContent>
          </w:r>
        </w:p>
      </w:tc>
      <w:tc>
        <w:tcPr>
          <w:tcW w:w="2750" w:type="pct"/>
          <w:hideMark/>
        </w:tcPr>
        <w:p w14:paraId="19D29070" w14:textId="77777777" w:rsidR="006235F3" w:rsidRDefault="00E54317" w:rsidP="006232F1">
          <w:pPr>
            <w:spacing w:after="0" w:line="240" w:lineRule="auto"/>
            <w:jc w:val="center"/>
            <w:rPr>
              <w:rFonts w:ascii="Arial" w:eastAsia="Times New Roman" w:hAnsi="Arial" w:cs="Arial"/>
              <w:b/>
              <w:bCs/>
              <w:color w:val="000000"/>
              <w:sz w:val="28"/>
              <w:szCs w:val="28"/>
              <w:lang w:bidi="bn-IN"/>
            </w:rPr>
          </w:pPr>
          <w:r>
            <w:rPr>
              <w:rFonts w:ascii="Arial" w:eastAsia="Times New Roman" w:hAnsi="Arial" w:cs="Arial"/>
              <w:b/>
              <w:bCs/>
              <w:color w:val="000000"/>
              <w:sz w:val="28"/>
              <w:szCs w:val="28"/>
              <w:lang w:bidi="bn-IN"/>
            </w:rPr>
            <w:t>Safety Data Sheet </w:t>
          </w:r>
        </w:p>
        <w:p w14:paraId="33705062" w14:textId="3DFBE843" w:rsidR="00E54317" w:rsidRPr="006232F1" w:rsidRDefault="00E54317" w:rsidP="006232F1">
          <w:pPr>
            <w:spacing w:after="0" w:line="240" w:lineRule="auto"/>
            <w:jc w:val="center"/>
            <w:rPr>
              <w:rFonts w:ascii="Arial" w:eastAsia="Times New Roman" w:hAnsi="Arial" w:cs="Arial"/>
              <w:b/>
              <w:bCs/>
              <w:color w:val="000000"/>
              <w:sz w:val="28"/>
              <w:szCs w:val="28"/>
              <w:lang w:bidi="bn-IN"/>
            </w:rPr>
          </w:pPr>
          <w:r>
            <w:rPr>
              <w:rFonts w:ascii="Arial" w:eastAsia="Times New Roman" w:hAnsi="Arial" w:cs="Arial"/>
              <w:b/>
              <w:bCs/>
              <w:color w:val="000000"/>
              <w:sz w:val="28"/>
              <w:szCs w:val="28"/>
              <w:lang w:bidi="bn-IN"/>
            </w:rPr>
            <w:t>Sharkhide Metal Protectant</w:t>
          </w:r>
        </w:p>
      </w:tc>
      <w:tc>
        <w:tcPr>
          <w:tcW w:w="1500" w:type="pct"/>
          <w:hideMark/>
        </w:tcPr>
        <w:p w14:paraId="76C89EAF" w14:textId="4F3F77C3" w:rsidR="006235F3" w:rsidRPr="006232F1" w:rsidRDefault="00640FDE" w:rsidP="006232F1">
          <w:pPr>
            <w:spacing w:after="0" w:line="240" w:lineRule="auto"/>
            <w:rPr>
              <w:rFonts w:ascii="Arial" w:eastAsia="Times New Roman" w:hAnsi="Arial" w:cs="Arial"/>
              <w:b/>
              <w:bCs/>
              <w:color w:val="000000"/>
              <w:sz w:val="20"/>
              <w:szCs w:val="20"/>
              <w:lang w:bidi="bn-IN"/>
            </w:rPr>
          </w:pPr>
          <w:r>
            <w:rPr>
              <w:rFonts w:ascii="Arial" w:eastAsia="Times New Roman" w:hAnsi="Arial" w:cs="Arial"/>
              <w:b/>
              <w:bCs/>
              <w:color w:val="000000"/>
              <w:sz w:val="20"/>
              <w:szCs w:val="20"/>
              <w:lang w:bidi="bn-IN"/>
            </w:rPr>
            <w:t>SDS Revision Date: 11/11/2022</w:t>
          </w:r>
        </w:p>
      </w:tc>
    </w:tr>
    <w:tr w:rsidR="006235F3" w:rsidRPr="006232F1" w14:paraId="6D854A11" w14:textId="77777777" w:rsidTr="00FF4AA5">
      <w:trPr>
        <w:tblCellSpacing w:w="15" w:type="dxa"/>
      </w:trPr>
      <w:tc>
        <w:tcPr>
          <w:tcW w:w="0" w:type="auto"/>
          <w:vMerge/>
          <w:vAlign w:val="center"/>
          <w:hideMark/>
        </w:tcPr>
        <w:p w14:paraId="0A2D67F2" w14:textId="77777777" w:rsidR="006235F3" w:rsidRPr="006232F1" w:rsidRDefault="006235F3" w:rsidP="006232F1">
          <w:pPr>
            <w:spacing w:after="0" w:line="240" w:lineRule="auto"/>
            <w:rPr>
              <w:rFonts w:ascii="Arial" w:eastAsia="Times New Roman" w:hAnsi="Arial" w:cs="Arial"/>
              <w:b/>
              <w:bCs/>
              <w:color w:val="000000"/>
              <w:sz w:val="20"/>
              <w:szCs w:val="20"/>
              <w:lang w:bidi="bn-IN"/>
            </w:rPr>
          </w:pPr>
        </w:p>
      </w:tc>
      <w:tc>
        <w:tcPr>
          <w:tcW w:w="2750" w:type="pct"/>
          <w:vAlign w:val="center"/>
          <w:hideMark/>
        </w:tcPr>
        <w:p w14:paraId="0AF97101" w14:textId="77777777" w:rsidR="006235F3" w:rsidRPr="006232F1" w:rsidRDefault="006235F3" w:rsidP="006232F1">
          <w:pPr>
            <w:spacing w:after="0" w:line="240" w:lineRule="auto"/>
            <w:rPr>
              <w:rFonts w:ascii="Arial" w:eastAsia="Times New Roman" w:hAnsi="Arial" w:cs="Arial"/>
              <w:b/>
              <w:bCs/>
              <w:color w:val="000000"/>
              <w:sz w:val="20"/>
              <w:szCs w:val="20"/>
              <w:lang w:bidi="bn-IN"/>
            </w:rPr>
          </w:pPr>
        </w:p>
      </w:tc>
      <w:tc>
        <w:tcPr>
          <w:tcW w:w="1500" w:type="pct"/>
          <w:vAlign w:val="center"/>
          <w:hideMark/>
        </w:tcPr>
        <w:p w14:paraId="1E70EEC9" w14:textId="77777777" w:rsidR="006235F3" w:rsidRPr="006232F1" w:rsidRDefault="006235F3" w:rsidP="006232F1">
          <w:pPr>
            <w:spacing w:after="0" w:line="240" w:lineRule="auto"/>
            <w:rPr>
              <w:rFonts w:ascii="Times New Roman" w:eastAsia="Times New Roman" w:hAnsi="Times New Roman" w:cs="Times New Roman"/>
              <w:sz w:val="20"/>
              <w:szCs w:val="20"/>
              <w:lang w:bidi="bn-IN"/>
            </w:rPr>
          </w:pPr>
        </w:p>
      </w:tc>
    </w:tr>
  </w:tbl>
  <w:p w14:paraId="2D775F18" w14:textId="77777777" w:rsidR="006235F3" w:rsidRPr="006232F1" w:rsidRDefault="006235F3" w:rsidP="006232F1">
    <w:pPr>
      <w:spacing w:after="0" w:line="240" w:lineRule="auto"/>
      <w:rPr>
        <w:rFonts w:ascii="Times New Roman" w:eastAsia="Times New Roman" w:hAnsi="Times New Roman" w:cs="Times New Roman"/>
        <w:sz w:val="24"/>
        <w:szCs w:val="24"/>
        <w:lang w:bidi="bn-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7D"/>
    <w:rsid w:val="000524E9"/>
    <w:rsid w:val="000B2509"/>
    <w:rsid w:val="0016781B"/>
    <w:rsid w:val="002536D8"/>
    <w:rsid w:val="00264AB0"/>
    <w:rsid w:val="00374E35"/>
    <w:rsid w:val="00375451"/>
    <w:rsid w:val="003A6D4E"/>
    <w:rsid w:val="00400DDC"/>
    <w:rsid w:val="00453F4D"/>
    <w:rsid w:val="0045481B"/>
    <w:rsid w:val="0048717A"/>
    <w:rsid w:val="0057732F"/>
    <w:rsid w:val="00591CD6"/>
    <w:rsid w:val="005B133E"/>
    <w:rsid w:val="005F1C20"/>
    <w:rsid w:val="006232F1"/>
    <w:rsid w:val="006235F3"/>
    <w:rsid w:val="00640FDE"/>
    <w:rsid w:val="00667657"/>
    <w:rsid w:val="00681758"/>
    <w:rsid w:val="006B287B"/>
    <w:rsid w:val="006B6808"/>
    <w:rsid w:val="00741A61"/>
    <w:rsid w:val="00781D4F"/>
    <w:rsid w:val="00794380"/>
    <w:rsid w:val="007C3A4E"/>
    <w:rsid w:val="007D0DEF"/>
    <w:rsid w:val="007E60CD"/>
    <w:rsid w:val="008602DB"/>
    <w:rsid w:val="008727B4"/>
    <w:rsid w:val="008D1804"/>
    <w:rsid w:val="008D584D"/>
    <w:rsid w:val="00904249"/>
    <w:rsid w:val="0096007D"/>
    <w:rsid w:val="009720EF"/>
    <w:rsid w:val="00973012"/>
    <w:rsid w:val="009E17CA"/>
    <w:rsid w:val="00A421EB"/>
    <w:rsid w:val="00A4545A"/>
    <w:rsid w:val="00A649B9"/>
    <w:rsid w:val="00AA5E04"/>
    <w:rsid w:val="00B1618A"/>
    <w:rsid w:val="00B728DA"/>
    <w:rsid w:val="00BE2F43"/>
    <w:rsid w:val="00C91FAB"/>
    <w:rsid w:val="00CE2FE9"/>
    <w:rsid w:val="00D24665"/>
    <w:rsid w:val="00DA4BBD"/>
    <w:rsid w:val="00E14810"/>
    <w:rsid w:val="00E54317"/>
    <w:rsid w:val="00EF0BAB"/>
    <w:rsid w:val="00F46C22"/>
    <w:rsid w:val="00F838EA"/>
    <w:rsid w:val="00FA7AD8"/>
    <w:rsid w:val="00FF4AA5"/>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58"/>
  </w:style>
  <w:style w:type="paragraph" w:styleId="Heading1">
    <w:name w:val="heading 1"/>
    <w:basedOn w:val="Normal"/>
    <w:next w:val="Normal"/>
    <w:link w:val="Heading1Char"/>
    <w:uiPriority w:val="9"/>
    <w:qFormat/>
    <w:rsid w:val="00453F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87B"/>
  </w:style>
  <w:style w:type="paragraph" w:styleId="BalloonText">
    <w:name w:val="Balloon Text"/>
    <w:basedOn w:val="Normal"/>
    <w:link w:val="BalloonTextChar"/>
    <w:uiPriority w:val="99"/>
    <w:semiHidden/>
    <w:unhideWhenUsed/>
    <w:rsid w:val="006B2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7B"/>
    <w:rPr>
      <w:rFonts w:ascii="Tahoma" w:hAnsi="Tahoma" w:cs="Tahoma"/>
      <w:sz w:val="16"/>
      <w:szCs w:val="16"/>
    </w:rPr>
  </w:style>
  <w:style w:type="paragraph" w:styleId="Header">
    <w:name w:val="header"/>
    <w:basedOn w:val="Normal"/>
    <w:link w:val="HeaderChar"/>
    <w:uiPriority w:val="99"/>
    <w:unhideWhenUsed/>
    <w:rsid w:val="006B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7B"/>
  </w:style>
  <w:style w:type="paragraph" w:styleId="Footer">
    <w:name w:val="footer"/>
    <w:basedOn w:val="Normal"/>
    <w:link w:val="FooterChar"/>
    <w:uiPriority w:val="99"/>
    <w:unhideWhenUsed/>
    <w:rsid w:val="006B2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7B"/>
  </w:style>
  <w:style w:type="character" w:customStyle="1" w:styleId="Heading1Char">
    <w:name w:val="Heading 1 Char"/>
    <w:basedOn w:val="DefaultParagraphFont"/>
    <w:link w:val="Heading1"/>
    <w:uiPriority w:val="9"/>
    <w:rsid w:val="00453F4D"/>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58"/>
  </w:style>
  <w:style w:type="paragraph" w:styleId="Heading1">
    <w:name w:val="heading 1"/>
    <w:basedOn w:val="Normal"/>
    <w:next w:val="Normal"/>
    <w:link w:val="Heading1Char"/>
    <w:uiPriority w:val="9"/>
    <w:qFormat/>
    <w:rsid w:val="00453F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87B"/>
  </w:style>
  <w:style w:type="paragraph" w:styleId="BalloonText">
    <w:name w:val="Balloon Text"/>
    <w:basedOn w:val="Normal"/>
    <w:link w:val="BalloonTextChar"/>
    <w:uiPriority w:val="99"/>
    <w:semiHidden/>
    <w:unhideWhenUsed/>
    <w:rsid w:val="006B2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7B"/>
    <w:rPr>
      <w:rFonts w:ascii="Tahoma" w:hAnsi="Tahoma" w:cs="Tahoma"/>
      <w:sz w:val="16"/>
      <w:szCs w:val="16"/>
    </w:rPr>
  </w:style>
  <w:style w:type="paragraph" w:styleId="Header">
    <w:name w:val="header"/>
    <w:basedOn w:val="Normal"/>
    <w:link w:val="HeaderChar"/>
    <w:uiPriority w:val="99"/>
    <w:unhideWhenUsed/>
    <w:rsid w:val="006B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7B"/>
  </w:style>
  <w:style w:type="paragraph" w:styleId="Footer">
    <w:name w:val="footer"/>
    <w:basedOn w:val="Normal"/>
    <w:link w:val="FooterChar"/>
    <w:uiPriority w:val="99"/>
    <w:unhideWhenUsed/>
    <w:rsid w:val="006B2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7B"/>
  </w:style>
  <w:style w:type="character" w:customStyle="1" w:styleId="Heading1Char">
    <w:name w:val="Heading 1 Char"/>
    <w:basedOn w:val="DefaultParagraphFont"/>
    <w:link w:val="Heading1"/>
    <w:uiPriority w:val="9"/>
    <w:rsid w:val="00453F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569">
      <w:bodyDiv w:val="1"/>
      <w:marLeft w:val="0"/>
      <w:marRight w:val="0"/>
      <w:marTop w:val="0"/>
      <w:marBottom w:val="0"/>
      <w:divBdr>
        <w:top w:val="none" w:sz="0" w:space="0" w:color="auto"/>
        <w:left w:val="none" w:sz="0" w:space="0" w:color="auto"/>
        <w:bottom w:val="none" w:sz="0" w:space="0" w:color="auto"/>
        <w:right w:val="none" w:sz="0" w:space="0" w:color="auto"/>
      </w:divBdr>
    </w:div>
    <w:div w:id="1562054577">
      <w:bodyDiv w:val="1"/>
      <w:marLeft w:val="0"/>
      <w:marRight w:val="0"/>
      <w:marTop w:val="0"/>
      <w:marBottom w:val="0"/>
      <w:divBdr>
        <w:top w:val="none" w:sz="0" w:space="0" w:color="auto"/>
        <w:left w:val="none" w:sz="0" w:space="0" w:color="auto"/>
        <w:bottom w:val="none" w:sz="0" w:space="0" w:color="auto"/>
        <w:right w:val="none" w:sz="0" w:space="0" w:color="auto"/>
      </w:divBdr>
    </w:div>
    <w:div w:id="17581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anarkalic</dc:creator>
  <cp:lastModifiedBy>Clinton Bland</cp:lastModifiedBy>
  <cp:revision>6</cp:revision>
  <cp:lastPrinted>2018-10-25T12:53:00Z</cp:lastPrinted>
  <dcterms:created xsi:type="dcterms:W3CDTF">2018-10-25T12:54:00Z</dcterms:created>
  <dcterms:modified xsi:type="dcterms:W3CDTF">2022-12-12T21:35:00Z</dcterms:modified>
</cp:coreProperties>
</file>